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0C" w:rsidRDefault="00524C0C" w:rsidP="00AB555A">
      <w:pPr>
        <w:jc w:val="center"/>
        <w:rPr>
          <w:rFonts w:ascii="Tahoma" w:hAnsi="Tahoma" w:cs="Tahoma"/>
        </w:rPr>
      </w:pPr>
      <w:r w:rsidRPr="00524C0C">
        <w:rPr>
          <w:rFonts w:ascii="Tahoma" w:hAnsi="Tahoma" w:cs="Tahoma"/>
        </w:rPr>
        <w:t>Examens réputés urgents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1276"/>
        <w:gridCol w:w="4394"/>
        <w:gridCol w:w="2268"/>
      </w:tblGrid>
      <w:tr w:rsidR="003F789A" w:rsidRPr="00524C0C" w:rsidTr="00250CC7">
        <w:trPr>
          <w:trHeight w:val="191"/>
        </w:trPr>
        <w:tc>
          <w:tcPr>
            <w:tcW w:w="10490" w:type="dxa"/>
            <w:gridSpan w:val="4"/>
            <w:shd w:val="clear" w:color="auto" w:fill="FF3300"/>
            <w:vAlign w:val="center"/>
          </w:tcPr>
          <w:p w:rsidR="003F789A" w:rsidRDefault="003F789A" w:rsidP="00CD130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</w:rPr>
              <w:t xml:space="preserve">Urgence </w:t>
            </w:r>
            <w:r w:rsidR="00CD1302">
              <w:rPr>
                <w:rFonts w:ascii="Tahoma" w:hAnsi="Tahoma" w:cs="Tahoma"/>
              </w:rPr>
              <w:t>absolue</w:t>
            </w:r>
            <w:r w:rsidR="00045CED">
              <w:rPr>
                <w:rFonts w:ascii="Tahoma" w:hAnsi="Tahoma" w:cs="Tahoma"/>
              </w:rPr>
              <w:t xml:space="preserve"> *</w:t>
            </w:r>
          </w:p>
        </w:tc>
      </w:tr>
      <w:tr w:rsidR="00250CC7" w:rsidRPr="00524C0C" w:rsidTr="00905CC4">
        <w:trPr>
          <w:trHeight w:val="52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50CC7" w:rsidRPr="00524C0C" w:rsidRDefault="00250CC7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Laboratoire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250CC7" w:rsidRPr="00524C0C" w:rsidRDefault="00250CC7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Examen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0CC7" w:rsidRDefault="00250CC7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Délai de réponse</w:t>
            </w:r>
          </w:p>
          <w:p w:rsidR="00250CC7" w:rsidRPr="00250CC7" w:rsidRDefault="00250CC7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fr-FR"/>
              </w:rPr>
            </w:pPr>
            <w:r w:rsidRPr="00250CC7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fr-FR"/>
              </w:rPr>
              <w:t>(prélèvement parvenu au laboratoire)</w:t>
            </w:r>
          </w:p>
        </w:tc>
      </w:tr>
      <w:tr w:rsidR="00905CC4" w:rsidRPr="00524C0C" w:rsidTr="00AC5B5F">
        <w:trPr>
          <w:trHeight w:val="525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905CC4" w:rsidRPr="00905CC4" w:rsidRDefault="00905CC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05C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Biochimie et </w:t>
            </w:r>
            <w:proofErr w:type="spellStart"/>
            <w:r w:rsidRPr="00905C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Pharmaco-Toxicologie</w:t>
            </w:r>
            <w:proofErr w:type="spellEnd"/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05CC4" w:rsidRPr="001A1ED9" w:rsidRDefault="00905CC4">
            <w:pPr>
              <w:rPr>
                <w:rFonts w:ascii="Tahoma" w:hAnsi="Tahoma" w:cs="Tahoma"/>
                <w:sz w:val="18"/>
                <w:szCs w:val="18"/>
              </w:rPr>
            </w:pPr>
            <w:r w:rsidRPr="00905C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Bilan sur sang total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5CC4" w:rsidRPr="001A1ED9" w:rsidRDefault="00905CC4" w:rsidP="00AC5B5F">
            <w:pPr>
              <w:rPr>
                <w:rFonts w:ascii="Tahoma" w:hAnsi="Tahoma" w:cs="Tahoma"/>
                <w:sz w:val="18"/>
                <w:szCs w:val="18"/>
              </w:rPr>
            </w:pPr>
            <w:r w:rsidRPr="001A1ED9">
              <w:rPr>
                <w:rFonts w:ascii="Tahoma" w:hAnsi="Tahoma" w:cs="Tahoma"/>
                <w:sz w:val="18"/>
                <w:szCs w:val="18"/>
              </w:rPr>
              <w:t xml:space="preserve">Gaz du sang, CO-oxymétrie : </w:t>
            </w:r>
            <w:proofErr w:type="spellStart"/>
            <w:r w:rsidRPr="001A1ED9">
              <w:rPr>
                <w:rFonts w:ascii="Tahoma" w:hAnsi="Tahoma" w:cs="Tahoma"/>
                <w:sz w:val="18"/>
                <w:szCs w:val="18"/>
              </w:rPr>
              <w:t>Hb</w:t>
            </w:r>
            <w:proofErr w:type="spellEnd"/>
            <w:r w:rsidRPr="001A1ED9">
              <w:rPr>
                <w:rFonts w:ascii="Tahoma" w:hAnsi="Tahoma" w:cs="Tahoma"/>
                <w:sz w:val="18"/>
                <w:szCs w:val="18"/>
              </w:rPr>
              <w:t xml:space="preserve">, carboxyhémoglobine, </w:t>
            </w:r>
            <w:proofErr w:type="spellStart"/>
            <w:r w:rsidRPr="001A1ED9">
              <w:rPr>
                <w:rFonts w:ascii="Tahoma" w:hAnsi="Tahoma" w:cs="Tahoma"/>
                <w:sz w:val="18"/>
                <w:szCs w:val="18"/>
              </w:rPr>
              <w:t>metHb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05CC4" w:rsidRPr="00F0612E" w:rsidRDefault="00905CC4" w:rsidP="00AC5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12E">
              <w:rPr>
                <w:rFonts w:ascii="Tahoma" w:hAnsi="Tahoma" w:cs="Tahoma"/>
                <w:sz w:val="18"/>
                <w:szCs w:val="18"/>
              </w:rPr>
              <w:t>&lt;15 min</w:t>
            </w:r>
          </w:p>
        </w:tc>
      </w:tr>
      <w:tr w:rsidR="00905CC4" w:rsidRPr="00524C0C" w:rsidTr="00AC5B5F">
        <w:trPr>
          <w:trHeight w:val="525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905CC4" w:rsidRPr="00905CC4" w:rsidRDefault="00905CC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905CC4" w:rsidRPr="001A1ED9" w:rsidRDefault="00905C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05CC4" w:rsidRPr="001A1ED9" w:rsidRDefault="00905CC4" w:rsidP="00AC5B5F">
            <w:pPr>
              <w:rPr>
                <w:rFonts w:ascii="Tahoma" w:hAnsi="Tahoma" w:cs="Tahoma"/>
                <w:sz w:val="18"/>
                <w:szCs w:val="18"/>
              </w:rPr>
            </w:pPr>
            <w:r w:rsidRPr="001A1ED9">
              <w:rPr>
                <w:rFonts w:ascii="Tahoma" w:hAnsi="Tahoma" w:cs="Tahoma"/>
                <w:sz w:val="18"/>
                <w:szCs w:val="18"/>
              </w:rPr>
              <w:t>Calcium ionisé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05CC4" w:rsidRPr="00F0612E" w:rsidRDefault="00905CC4" w:rsidP="00AC5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12E">
              <w:rPr>
                <w:rFonts w:ascii="Tahoma" w:hAnsi="Tahoma" w:cs="Tahoma"/>
                <w:sz w:val="18"/>
                <w:szCs w:val="18"/>
              </w:rPr>
              <w:t>&lt;15 min</w:t>
            </w:r>
          </w:p>
        </w:tc>
      </w:tr>
      <w:tr w:rsidR="00905CC4" w:rsidRPr="001A1ED9" w:rsidTr="00AC5B5F">
        <w:trPr>
          <w:trHeight w:val="525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905CC4" w:rsidRPr="00905CC4" w:rsidRDefault="00905CC4" w:rsidP="00F0612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05CC4" w:rsidRPr="00F0612E" w:rsidRDefault="00905C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05C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Bilan plasmatique ou sérique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5CC4" w:rsidRPr="00F0612E" w:rsidRDefault="00905CC4" w:rsidP="00AC5B5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F0612E">
              <w:rPr>
                <w:rFonts w:ascii="Tahoma" w:hAnsi="Tahoma" w:cs="Tahoma"/>
                <w:sz w:val="18"/>
                <w:szCs w:val="18"/>
                <w:lang w:val="en-US"/>
              </w:rPr>
              <w:t>Ionogramme</w:t>
            </w:r>
            <w:proofErr w:type="spellEnd"/>
            <w:r w:rsidRPr="00F0612E">
              <w:rPr>
                <w:rFonts w:ascii="Tahoma" w:hAnsi="Tahoma" w:cs="Tahoma"/>
                <w:sz w:val="18"/>
                <w:szCs w:val="18"/>
                <w:lang w:val="en-US"/>
              </w:rPr>
              <w:t xml:space="preserve"> (Na, </w:t>
            </w:r>
            <w:proofErr w:type="spellStart"/>
            <w:r w:rsidRPr="00F0612E">
              <w:rPr>
                <w:rFonts w:ascii="Tahoma" w:hAnsi="Tahoma" w:cs="Tahoma"/>
                <w:sz w:val="18"/>
                <w:szCs w:val="18"/>
                <w:lang w:val="en-US"/>
              </w:rPr>
              <w:t>K,Cl</w:t>
            </w:r>
            <w:proofErr w:type="spellEnd"/>
            <w:r w:rsidRPr="00F0612E">
              <w:rPr>
                <w:rFonts w:ascii="Tahoma" w:hAnsi="Tahoma" w:cs="Tahoma"/>
                <w:sz w:val="18"/>
                <w:szCs w:val="18"/>
                <w:lang w:val="en-US"/>
              </w:rPr>
              <w:t>, CO2)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05CC4" w:rsidRPr="00F0612E" w:rsidRDefault="00905CC4" w:rsidP="00AC5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12E">
              <w:rPr>
                <w:rFonts w:ascii="Tahoma" w:hAnsi="Tahoma" w:cs="Tahoma"/>
                <w:sz w:val="18"/>
                <w:szCs w:val="18"/>
              </w:rPr>
              <w:t>&lt;50 min</w:t>
            </w:r>
          </w:p>
        </w:tc>
      </w:tr>
      <w:tr w:rsidR="00905CC4" w:rsidRPr="00524C0C" w:rsidTr="00AC5B5F">
        <w:trPr>
          <w:trHeight w:val="525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CC4" w:rsidRDefault="00905CC4" w:rsidP="00F0612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905CC4" w:rsidRPr="001A1ED9" w:rsidRDefault="00905C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05CC4" w:rsidRPr="001A1ED9" w:rsidRDefault="00905CC4" w:rsidP="00AC5B5F">
            <w:pPr>
              <w:rPr>
                <w:rFonts w:ascii="Tahoma" w:hAnsi="Tahoma" w:cs="Tahoma"/>
                <w:sz w:val="18"/>
                <w:szCs w:val="18"/>
              </w:rPr>
            </w:pPr>
            <w:r w:rsidRPr="001A1ED9">
              <w:rPr>
                <w:rFonts w:ascii="Tahoma" w:hAnsi="Tahoma" w:cs="Tahoma"/>
                <w:sz w:val="18"/>
                <w:szCs w:val="18"/>
              </w:rPr>
              <w:t>Glucose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05CC4" w:rsidRPr="00F0612E" w:rsidRDefault="00905CC4" w:rsidP="00AC5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12E">
              <w:rPr>
                <w:rFonts w:ascii="Tahoma" w:hAnsi="Tahoma" w:cs="Tahoma"/>
                <w:sz w:val="18"/>
                <w:szCs w:val="18"/>
              </w:rPr>
              <w:t>&lt;50 min</w:t>
            </w:r>
          </w:p>
        </w:tc>
      </w:tr>
      <w:tr w:rsidR="00905CC4" w:rsidRPr="00524C0C" w:rsidTr="00A36B0B">
        <w:trPr>
          <w:trHeight w:val="300"/>
        </w:trPr>
        <w:tc>
          <w:tcPr>
            <w:tcW w:w="2552" w:type="dxa"/>
            <w:vMerge w:val="restart"/>
            <w:shd w:val="clear" w:color="auto" w:fill="DBE5F1" w:themeFill="accent1" w:themeFillTint="33"/>
            <w:vAlign w:val="center"/>
          </w:tcPr>
          <w:p w:rsidR="00905CC4" w:rsidRPr="00937F02" w:rsidRDefault="00905CC4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37F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Hématologie Biologique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905CC4" w:rsidRPr="00937F02" w:rsidRDefault="006C1EEA" w:rsidP="00AB555A">
            <w:pPr>
              <w:rPr>
                <w:rFonts w:ascii="Tahoma" w:hAnsi="Tahoma" w:cs="Tahoma"/>
                <w:sz w:val="18"/>
                <w:szCs w:val="18"/>
              </w:rPr>
            </w:pPr>
            <w:r w:rsidRPr="00937F02">
              <w:rPr>
                <w:rFonts w:ascii="Tahoma" w:hAnsi="Tahoma" w:cs="Tahoma"/>
                <w:sz w:val="18"/>
                <w:szCs w:val="18"/>
              </w:rPr>
              <w:t>H</w:t>
            </w:r>
            <w:r w:rsidR="00905CC4" w:rsidRPr="00937F02">
              <w:rPr>
                <w:rFonts w:ascii="Tahoma" w:hAnsi="Tahoma" w:cs="Tahoma"/>
                <w:sz w:val="18"/>
                <w:szCs w:val="18"/>
              </w:rPr>
              <w:t>émoglobine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05CC4" w:rsidRPr="00937F02" w:rsidRDefault="00905CC4" w:rsidP="00AB55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F02">
              <w:rPr>
                <w:rFonts w:ascii="Tahoma" w:hAnsi="Tahoma" w:cs="Tahoma"/>
                <w:sz w:val="18"/>
                <w:szCs w:val="18"/>
              </w:rPr>
              <w:t>45 min</w:t>
            </w:r>
          </w:p>
        </w:tc>
      </w:tr>
      <w:tr w:rsidR="00905CC4" w:rsidRPr="00524C0C" w:rsidTr="00A36B0B">
        <w:trPr>
          <w:trHeight w:val="300"/>
        </w:trPr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905CC4" w:rsidRPr="00937F02" w:rsidRDefault="00905CC4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905CC4" w:rsidRPr="00937F02" w:rsidRDefault="006C1EEA" w:rsidP="00AB555A">
            <w:pPr>
              <w:rPr>
                <w:rFonts w:ascii="Tahoma" w:hAnsi="Tahoma" w:cs="Tahoma"/>
                <w:sz w:val="18"/>
                <w:szCs w:val="18"/>
              </w:rPr>
            </w:pPr>
            <w:r w:rsidRPr="00937F02">
              <w:rPr>
                <w:rFonts w:ascii="Tahoma" w:hAnsi="Tahoma" w:cs="Tahoma"/>
                <w:sz w:val="18"/>
                <w:szCs w:val="18"/>
              </w:rPr>
              <w:t>N</w:t>
            </w:r>
            <w:r w:rsidR="00905CC4" w:rsidRPr="00937F02">
              <w:rPr>
                <w:rFonts w:ascii="Tahoma" w:hAnsi="Tahoma" w:cs="Tahoma"/>
                <w:sz w:val="18"/>
                <w:szCs w:val="18"/>
              </w:rPr>
              <w:t>umération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05CC4" w:rsidRPr="00937F02" w:rsidRDefault="00905CC4" w:rsidP="00AB55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F02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H</w:t>
            </w:r>
          </w:p>
        </w:tc>
      </w:tr>
      <w:tr w:rsidR="00905CC4" w:rsidRPr="00524C0C" w:rsidTr="00A36B0B">
        <w:trPr>
          <w:trHeight w:val="300"/>
        </w:trPr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905CC4" w:rsidRPr="00937F02" w:rsidRDefault="00905CC4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905CC4" w:rsidRPr="00937F02" w:rsidRDefault="00905CC4" w:rsidP="00AB555A">
            <w:pPr>
              <w:rPr>
                <w:rFonts w:ascii="Tahoma" w:hAnsi="Tahoma" w:cs="Tahoma"/>
                <w:sz w:val="18"/>
                <w:szCs w:val="18"/>
              </w:rPr>
            </w:pPr>
            <w:r w:rsidRPr="00937F02">
              <w:rPr>
                <w:rFonts w:ascii="Tahoma" w:hAnsi="Tahoma" w:cs="Tahoma"/>
                <w:sz w:val="18"/>
                <w:szCs w:val="18"/>
              </w:rPr>
              <w:t>hémogramme avec formule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05CC4" w:rsidRPr="00937F02" w:rsidRDefault="00905CC4" w:rsidP="00AB55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F02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H</w:t>
            </w:r>
          </w:p>
        </w:tc>
      </w:tr>
      <w:tr w:rsidR="00AC5B5F" w:rsidRPr="00524C0C" w:rsidTr="00AC5B5F">
        <w:trPr>
          <w:trHeight w:val="300"/>
        </w:trPr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AC5B5F" w:rsidRPr="00937F02" w:rsidRDefault="00AC5B5F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AC5B5F" w:rsidRPr="00937F02" w:rsidRDefault="00AC5B5F" w:rsidP="00AB555A">
            <w:pPr>
              <w:rPr>
                <w:rFonts w:ascii="Tahoma" w:hAnsi="Tahoma" w:cs="Tahoma"/>
                <w:sz w:val="18"/>
                <w:szCs w:val="18"/>
              </w:rPr>
            </w:pPr>
            <w:r w:rsidRPr="00937F02">
              <w:rPr>
                <w:rFonts w:ascii="Tahoma" w:hAnsi="Tahoma" w:cs="Tahoma"/>
                <w:sz w:val="18"/>
                <w:szCs w:val="18"/>
              </w:rPr>
              <w:t>TP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AC5B5F" w:rsidRPr="00937F02" w:rsidRDefault="00AC5B5F" w:rsidP="00AC5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F02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H</w:t>
            </w:r>
          </w:p>
        </w:tc>
      </w:tr>
      <w:tr w:rsidR="00AC5B5F" w:rsidRPr="00524C0C" w:rsidTr="00A36B0B">
        <w:trPr>
          <w:trHeight w:val="300"/>
        </w:trPr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AC5B5F" w:rsidRPr="00937F02" w:rsidRDefault="00AC5B5F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</w:tcPr>
          <w:p w:rsidR="00AC5B5F" w:rsidRPr="00937F02" w:rsidRDefault="00AC5B5F" w:rsidP="00AB555A">
            <w:pPr>
              <w:rPr>
                <w:rFonts w:ascii="Tahoma" w:hAnsi="Tahoma" w:cs="Tahoma"/>
                <w:sz w:val="18"/>
                <w:szCs w:val="18"/>
              </w:rPr>
            </w:pPr>
            <w:r w:rsidRPr="00937F02">
              <w:rPr>
                <w:rFonts w:ascii="Tahoma" w:hAnsi="Tahoma" w:cs="Tahoma"/>
                <w:sz w:val="18"/>
                <w:szCs w:val="18"/>
              </w:rPr>
              <w:t>TCA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AC5B5F" w:rsidRPr="00937F02" w:rsidRDefault="00AC5B5F" w:rsidP="00AB55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B5F" w:rsidRPr="00524C0C" w:rsidTr="00AC5B5F">
        <w:trPr>
          <w:trHeight w:val="300"/>
        </w:trPr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AC5B5F" w:rsidRPr="00937F02" w:rsidRDefault="00AC5B5F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</w:tcPr>
          <w:p w:rsidR="00AC5B5F" w:rsidRPr="00937F02" w:rsidRDefault="006C1EEA" w:rsidP="00AC5B5F">
            <w:pPr>
              <w:rPr>
                <w:rFonts w:ascii="Tahoma" w:hAnsi="Tahoma" w:cs="Tahoma"/>
                <w:sz w:val="18"/>
                <w:szCs w:val="18"/>
              </w:rPr>
            </w:pPr>
            <w:r w:rsidRPr="00937F02">
              <w:rPr>
                <w:rFonts w:ascii="Tahoma" w:hAnsi="Tahoma" w:cs="Tahoma"/>
                <w:sz w:val="18"/>
                <w:szCs w:val="18"/>
              </w:rPr>
              <w:t>F</w:t>
            </w:r>
            <w:r w:rsidR="00AC5B5F" w:rsidRPr="00937F02">
              <w:rPr>
                <w:rFonts w:ascii="Tahoma" w:hAnsi="Tahoma" w:cs="Tahoma"/>
                <w:sz w:val="18"/>
                <w:szCs w:val="18"/>
              </w:rPr>
              <w:t>ibrinogène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AC5B5F" w:rsidRPr="00937F02" w:rsidRDefault="00AC5B5F" w:rsidP="00AB55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B5F" w:rsidRPr="00524C0C" w:rsidTr="00A36B0B">
        <w:trPr>
          <w:trHeight w:val="300"/>
        </w:trPr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AC5B5F" w:rsidRPr="00937F02" w:rsidRDefault="00AC5B5F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</w:tcPr>
          <w:p w:rsidR="00AC5B5F" w:rsidRPr="00937F02" w:rsidRDefault="00AC5B5F" w:rsidP="00AB555A">
            <w:pPr>
              <w:rPr>
                <w:rFonts w:ascii="Tahoma" w:hAnsi="Tahoma" w:cs="Tahoma"/>
                <w:sz w:val="18"/>
                <w:szCs w:val="18"/>
              </w:rPr>
            </w:pPr>
            <w:r w:rsidRPr="00937F02">
              <w:rPr>
                <w:rFonts w:ascii="Tahoma" w:hAnsi="Tahoma" w:cs="Tahoma"/>
                <w:sz w:val="18"/>
                <w:szCs w:val="18"/>
              </w:rPr>
              <w:t>D-dimères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AC5B5F" w:rsidRPr="00937F02" w:rsidRDefault="00AC5B5F" w:rsidP="00AB55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B5F" w:rsidRPr="00524C0C" w:rsidTr="00A36B0B">
        <w:trPr>
          <w:trHeight w:val="300"/>
        </w:trPr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AC5B5F" w:rsidRPr="00937F02" w:rsidRDefault="00AC5B5F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</w:tcPr>
          <w:p w:rsidR="00AC5B5F" w:rsidRPr="00937F02" w:rsidRDefault="006C1EEA" w:rsidP="00AB555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37F02">
              <w:rPr>
                <w:rFonts w:ascii="Tahoma" w:hAnsi="Tahoma" w:cs="Tahoma"/>
                <w:sz w:val="18"/>
                <w:szCs w:val="18"/>
              </w:rPr>
              <w:t>S</w:t>
            </w:r>
            <w:r w:rsidR="00AC5B5F" w:rsidRPr="00937F02">
              <w:rPr>
                <w:rFonts w:ascii="Tahoma" w:hAnsi="Tahoma" w:cs="Tahoma"/>
                <w:sz w:val="18"/>
                <w:szCs w:val="18"/>
              </w:rPr>
              <w:t>chizocytes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AC5B5F" w:rsidRPr="00937F02" w:rsidRDefault="00AC5B5F" w:rsidP="00AC5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F02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H</w:t>
            </w:r>
          </w:p>
        </w:tc>
      </w:tr>
      <w:tr w:rsidR="00AC5B5F" w:rsidRPr="00524C0C" w:rsidTr="00A36B0B">
        <w:trPr>
          <w:trHeight w:val="300"/>
        </w:trPr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AC5B5F" w:rsidRPr="00937F02" w:rsidRDefault="00AC5B5F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</w:tcPr>
          <w:p w:rsidR="00AC5B5F" w:rsidRPr="00937F02" w:rsidRDefault="006C1EEA" w:rsidP="00AB555A">
            <w:pPr>
              <w:rPr>
                <w:rFonts w:ascii="Tahoma" w:hAnsi="Tahoma" w:cs="Tahoma"/>
                <w:sz w:val="18"/>
                <w:szCs w:val="18"/>
              </w:rPr>
            </w:pPr>
            <w:r w:rsidRPr="00937F02">
              <w:rPr>
                <w:rFonts w:ascii="Tahoma" w:hAnsi="Tahoma" w:cs="Tahoma"/>
                <w:sz w:val="18"/>
                <w:szCs w:val="18"/>
              </w:rPr>
              <w:t>R</w:t>
            </w:r>
            <w:r w:rsidR="00AC5B5F" w:rsidRPr="00937F02">
              <w:rPr>
                <w:rFonts w:ascii="Tahoma" w:hAnsi="Tahoma" w:cs="Tahoma"/>
                <w:sz w:val="18"/>
                <w:szCs w:val="18"/>
              </w:rPr>
              <w:t>éticulocytes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AC5B5F" w:rsidRPr="00937F02" w:rsidRDefault="00AC5B5F" w:rsidP="00AB55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B5F" w:rsidRPr="00524C0C" w:rsidTr="00A36B0B">
        <w:trPr>
          <w:trHeight w:val="300"/>
        </w:trPr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AC5B5F" w:rsidRPr="00937F02" w:rsidRDefault="00AC5B5F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</w:tcPr>
          <w:p w:rsidR="00AC5B5F" w:rsidRPr="00937F02" w:rsidRDefault="00AC5B5F" w:rsidP="00AB555A">
            <w:pPr>
              <w:rPr>
                <w:rFonts w:ascii="Tahoma" w:hAnsi="Tahoma" w:cs="Tahoma"/>
                <w:sz w:val="18"/>
                <w:szCs w:val="18"/>
              </w:rPr>
            </w:pPr>
            <w:r w:rsidRPr="00937F02">
              <w:rPr>
                <w:rFonts w:ascii="Tahoma" w:hAnsi="Tahoma" w:cs="Tahoma"/>
                <w:sz w:val="18"/>
                <w:szCs w:val="18"/>
              </w:rPr>
              <w:t>recherche cell</w:t>
            </w:r>
            <w:r>
              <w:rPr>
                <w:rFonts w:ascii="Tahoma" w:hAnsi="Tahoma" w:cs="Tahoma"/>
                <w:sz w:val="18"/>
                <w:szCs w:val="18"/>
              </w:rPr>
              <w:t>ules</w:t>
            </w:r>
            <w:r w:rsidRPr="00937F02">
              <w:rPr>
                <w:rFonts w:ascii="Tahoma" w:hAnsi="Tahoma" w:cs="Tahoma"/>
                <w:sz w:val="18"/>
                <w:szCs w:val="18"/>
              </w:rPr>
              <w:t xml:space="preserve"> anormales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AC5B5F" w:rsidRPr="00937F02" w:rsidRDefault="00AC5B5F" w:rsidP="00AB55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B5F" w:rsidRPr="00524C0C" w:rsidTr="00A36B0B">
        <w:trPr>
          <w:trHeight w:val="300"/>
        </w:trPr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AC5B5F" w:rsidRPr="00937F02" w:rsidRDefault="00AC5B5F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</w:tcPr>
          <w:p w:rsidR="00AC5B5F" w:rsidRPr="00937F02" w:rsidRDefault="00AC5B5F" w:rsidP="00AB555A">
            <w:pPr>
              <w:rPr>
                <w:rFonts w:ascii="Tahoma" w:hAnsi="Tahoma" w:cs="Tahoma"/>
                <w:sz w:val="18"/>
                <w:szCs w:val="18"/>
              </w:rPr>
            </w:pPr>
            <w:r w:rsidRPr="00937F02">
              <w:rPr>
                <w:rFonts w:ascii="Tahoma" w:hAnsi="Tahoma" w:cs="Tahoma"/>
                <w:sz w:val="18"/>
                <w:szCs w:val="18"/>
              </w:rPr>
              <w:t>Facteurs II, V, VII, X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AC5B5F" w:rsidRPr="00937F02" w:rsidRDefault="00AC5B5F" w:rsidP="00AB55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B5F" w:rsidRPr="00524C0C" w:rsidTr="00A36B0B">
        <w:trPr>
          <w:trHeight w:val="300"/>
        </w:trPr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AC5B5F" w:rsidRPr="00937F02" w:rsidRDefault="00AC5B5F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</w:tcPr>
          <w:p w:rsidR="00AC5B5F" w:rsidRPr="00937F02" w:rsidRDefault="00AC5B5F" w:rsidP="00AB555A">
            <w:pPr>
              <w:rPr>
                <w:rFonts w:ascii="Tahoma" w:hAnsi="Tahoma" w:cs="Tahoma"/>
                <w:sz w:val="18"/>
                <w:szCs w:val="18"/>
              </w:rPr>
            </w:pPr>
            <w:r w:rsidRPr="00937F02">
              <w:rPr>
                <w:rFonts w:ascii="Tahoma" w:hAnsi="Tahoma" w:cs="Tahoma"/>
                <w:sz w:val="18"/>
                <w:szCs w:val="18"/>
              </w:rPr>
              <w:t>Facteurs VIII, IX, XI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AC5B5F" w:rsidRPr="00937F02" w:rsidRDefault="00AC5B5F" w:rsidP="00AB55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5CC4" w:rsidRPr="00524C0C" w:rsidTr="00A36B0B">
        <w:trPr>
          <w:trHeight w:val="300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05CC4" w:rsidRPr="00937F02" w:rsidRDefault="00905CC4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</w:tcPr>
          <w:p w:rsidR="00905CC4" w:rsidRPr="00937F02" w:rsidRDefault="00905CC4" w:rsidP="00AB555A">
            <w:pPr>
              <w:rPr>
                <w:rFonts w:ascii="Tahoma" w:hAnsi="Tahoma" w:cs="Tahoma"/>
                <w:sz w:val="18"/>
                <w:szCs w:val="18"/>
              </w:rPr>
            </w:pPr>
            <w:r w:rsidRPr="00937F02">
              <w:rPr>
                <w:rFonts w:ascii="Tahoma" w:hAnsi="Tahoma" w:cs="Tahoma"/>
                <w:sz w:val="18"/>
                <w:szCs w:val="18"/>
              </w:rPr>
              <w:t>activité anti-</w:t>
            </w:r>
            <w:proofErr w:type="spellStart"/>
            <w:r w:rsidRPr="00937F02">
              <w:rPr>
                <w:rFonts w:ascii="Tahoma" w:hAnsi="Tahoma" w:cs="Tahoma"/>
                <w:sz w:val="18"/>
                <w:szCs w:val="18"/>
              </w:rPr>
              <w:t>Xa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5CC4" w:rsidRPr="00937F02" w:rsidRDefault="00905CC4" w:rsidP="00AB55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H </w:t>
            </w:r>
            <w:r w:rsidRPr="00937F02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5C6FFD" w:rsidRPr="00524C0C" w:rsidTr="00A36B0B">
        <w:trPr>
          <w:trHeight w:val="300"/>
        </w:trPr>
        <w:tc>
          <w:tcPr>
            <w:tcW w:w="2552" w:type="dxa"/>
            <w:vMerge w:val="restart"/>
            <w:shd w:val="clear" w:color="auto" w:fill="D6E3BC" w:themeFill="accent3" w:themeFillTint="66"/>
            <w:vAlign w:val="center"/>
          </w:tcPr>
          <w:p w:rsidR="005C6FFD" w:rsidRPr="00937F02" w:rsidRDefault="005C6FFD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37F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Bactériologie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</w:tcPr>
          <w:p w:rsidR="005C6FFD" w:rsidRDefault="005C6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Liquide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Cérébro-Spinal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6FFD" w:rsidRDefault="005C6F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&lt;1 H Cytologie</w:t>
            </w:r>
          </w:p>
        </w:tc>
      </w:tr>
      <w:tr w:rsidR="005C6FFD" w:rsidRPr="00524C0C" w:rsidTr="00A36B0B">
        <w:trPr>
          <w:trHeight w:val="300"/>
        </w:trPr>
        <w:tc>
          <w:tcPr>
            <w:tcW w:w="2552" w:type="dxa"/>
            <w:vMerge/>
            <w:shd w:val="clear" w:color="auto" w:fill="D6E3BC" w:themeFill="accent3" w:themeFillTint="66"/>
            <w:vAlign w:val="center"/>
          </w:tcPr>
          <w:p w:rsidR="005C6FFD" w:rsidRPr="00937F02" w:rsidRDefault="005C6FFD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</w:tcPr>
          <w:p w:rsidR="005C6FFD" w:rsidRDefault="005C6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Liquide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Cérébro-Spinal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6FFD" w:rsidRDefault="005C6F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 plus rapidement possible, &lt; 3H Gram</w:t>
            </w:r>
          </w:p>
        </w:tc>
      </w:tr>
      <w:tr w:rsidR="005C6FFD" w:rsidRPr="00524C0C" w:rsidTr="00A36B0B">
        <w:trPr>
          <w:trHeight w:val="300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C6FFD" w:rsidRPr="00937F02" w:rsidRDefault="005C6FFD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</w:tcPr>
          <w:p w:rsidR="005C6FFD" w:rsidRDefault="005C6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Hémoculture positive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6FFD" w:rsidRDefault="005C6F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&lt; 2H (8H à 0h00) Gram</w:t>
            </w:r>
          </w:p>
        </w:tc>
      </w:tr>
      <w:tr w:rsidR="00970272" w:rsidRPr="00524C0C" w:rsidTr="00A36B0B">
        <w:trPr>
          <w:trHeight w:val="300"/>
        </w:trPr>
        <w:tc>
          <w:tcPr>
            <w:tcW w:w="2552" w:type="dxa"/>
            <w:vMerge w:val="restart"/>
            <w:shd w:val="clear" w:color="auto" w:fill="B6DDE8" w:themeFill="accent5" w:themeFillTint="66"/>
            <w:vAlign w:val="center"/>
          </w:tcPr>
          <w:p w:rsidR="00970272" w:rsidRPr="00937F02" w:rsidRDefault="00970272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37F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Parasitologie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-Mycologie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</w:tcPr>
          <w:p w:rsidR="00970272" w:rsidRPr="00937F02" w:rsidRDefault="00970272" w:rsidP="00970272">
            <w:pPr>
              <w:rPr>
                <w:rFonts w:ascii="Tahoma" w:hAnsi="Tahoma" w:cs="Tahoma"/>
                <w:sz w:val="18"/>
                <w:szCs w:val="18"/>
              </w:rPr>
            </w:pPr>
            <w:r w:rsidRPr="00937F02">
              <w:rPr>
                <w:rFonts w:ascii="Tahoma" w:hAnsi="Tahoma" w:cs="Tahoma"/>
                <w:sz w:val="18"/>
                <w:szCs w:val="18"/>
              </w:rPr>
              <w:t xml:space="preserve">Paludisme (recherche par frottis sanguin et antigène </w:t>
            </w:r>
            <w:proofErr w:type="gramStart"/>
            <w:r w:rsidRPr="00937F02">
              <w:rPr>
                <w:rFonts w:ascii="Tahoma" w:hAnsi="Tahoma" w:cs="Tahoma"/>
                <w:sz w:val="18"/>
                <w:szCs w:val="18"/>
              </w:rPr>
              <w:t>soluble 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70272" w:rsidRPr="00937F02" w:rsidRDefault="00970272" w:rsidP="009702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F02">
              <w:rPr>
                <w:rFonts w:ascii="Tahoma" w:hAnsi="Tahoma" w:cs="Tahoma"/>
                <w:sz w:val="18"/>
                <w:szCs w:val="18"/>
              </w:rPr>
              <w:t>3 H</w:t>
            </w:r>
          </w:p>
        </w:tc>
      </w:tr>
      <w:tr w:rsidR="00970272" w:rsidRPr="00524C0C" w:rsidTr="00A36B0B">
        <w:trPr>
          <w:trHeight w:val="300"/>
        </w:trPr>
        <w:tc>
          <w:tcPr>
            <w:tcW w:w="2552" w:type="dxa"/>
            <w:vMerge/>
            <w:shd w:val="clear" w:color="auto" w:fill="B6DDE8" w:themeFill="accent5" w:themeFillTint="66"/>
            <w:vAlign w:val="center"/>
          </w:tcPr>
          <w:p w:rsidR="00970272" w:rsidRPr="00937F02" w:rsidRDefault="00970272" w:rsidP="00AB55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</w:tcPr>
          <w:p w:rsidR="00970272" w:rsidRDefault="00970272" w:rsidP="009702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Etat frais sur hémoculture positive</w:t>
            </w:r>
          </w:p>
          <w:p w:rsidR="005160B7" w:rsidRPr="00937F02" w:rsidRDefault="005160B7" w:rsidP="009702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70272" w:rsidRPr="00937F02" w:rsidRDefault="00970272" w:rsidP="009702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&lt; 2</w:t>
            </w:r>
            <w:r w:rsidRPr="00937F02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937F02">
              <w:rPr>
                <w:rFonts w:ascii="Tahoma" w:hAnsi="Tahoma" w:cs="Tahoma"/>
                <w:sz w:val="18"/>
                <w:szCs w:val="18"/>
              </w:rPr>
              <w:t>8H à 0h00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tbl>
      <w:tblPr>
        <w:tblStyle w:val="Grilledutableau"/>
        <w:tblW w:w="10490" w:type="dxa"/>
        <w:tblInd w:w="-459" w:type="dxa"/>
        <w:tblLayout w:type="fixed"/>
        <w:tblLook w:val="04A0"/>
      </w:tblPr>
      <w:tblGrid>
        <w:gridCol w:w="2552"/>
        <w:gridCol w:w="1417"/>
        <w:gridCol w:w="4253"/>
        <w:gridCol w:w="2268"/>
      </w:tblGrid>
      <w:tr w:rsidR="00A36B0B" w:rsidTr="00364A49">
        <w:tc>
          <w:tcPr>
            <w:tcW w:w="10490" w:type="dxa"/>
            <w:gridSpan w:val="4"/>
            <w:shd w:val="clear" w:color="auto" w:fill="FF9900"/>
          </w:tcPr>
          <w:p w:rsidR="00A36B0B" w:rsidRPr="00A36B0B" w:rsidRDefault="00A36B0B" w:rsidP="00A36B0B">
            <w:pPr>
              <w:jc w:val="center"/>
            </w:pPr>
            <w:r w:rsidRPr="00A36B0B">
              <w:rPr>
                <w:rFonts w:ascii="Tahoma" w:hAnsi="Tahoma" w:cs="Tahoma"/>
              </w:rPr>
              <w:lastRenderedPageBreak/>
              <w:t>Urgence relative</w:t>
            </w:r>
            <w:r w:rsidR="00045CED">
              <w:rPr>
                <w:rFonts w:ascii="Tahoma" w:hAnsi="Tahoma" w:cs="Tahoma"/>
              </w:rPr>
              <w:t xml:space="preserve"> **</w:t>
            </w:r>
          </w:p>
        </w:tc>
      </w:tr>
      <w:tr w:rsidR="00CD1302" w:rsidTr="00364A49">
        <w:tc>
          <w:tcPr>
            <w:tcW w:w="2552" w:type="dxa"/>
            <w:shd w:val="clear" w:color="auto" w:fill="auto"/>
            <w:vAlign w:val="center"/>
          </w:tcPr>
          <w:p w:rsidR="00CD1302" w:rsidRPr="00524C0C" w:rsidRDefault="00CD1302" w:rsidP="00CD130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Laboratoire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D1302" w:rsidRPr="00524C0C" w:rsidRDefault="00CD1302" w:rsidP="00CD130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Examen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1302" w:rsidRDefault="00CD1302" w:rsidP="00CD130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Délai de réponse</w:t>
            </w:r>
          </w:p>
          <w:p w:rsidR="00CD1302" w:rsidRPr="00250CC7" w:rsidRDefault="00CD1302" w:rsidP="00CD130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fr-FR"/>
              </w:rPr>
            </w:pPr>
            <w:r w:rsidRPr="00250CC7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fr-FR"/>
              </w:rPr>
              <w:t>(prélèvement parvenu au laboratoire)</w:t>
            </w:r>
          </w:p>
        </w:tc>
      </w:tr>
      <w:tr w:rsidR="00364A49" w:rsidTr="00364A49"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364A49" w:rsidRDefault="00364A49" w:rsidP="00905CC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905C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Biochimie et </w:t>
            </w:r>
            <w:proofErr w:type="spellStart"/>
            <w:r w:rsidRPr="00905C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Pharmaco-Toxicologie</w:t>
            </w:r>
            <w:proofErr w:type="spellEnd"/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364A49" w:rsidRPr="00364A49" w:rsidRDefault="00364A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4A49">
              <w:rPr>
                <w:rFonts w:ascii="Tahoma" w:hAnsi="Tahoma" w:cs="Tahoma"/>
                <w:color w:val="000000"/>
                <w:sz w:val="18"/>
                <w:szCs w:val="18"/>
              </w:rPr>
              <w:t>Bilan plasmatique ou sérique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4A49" w:rsidRPr="00AC5B5F" w:rsidRDefault="00364A49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Protéines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64A49" w:rsidRPr="00905CC4" w:rsidRDefault="00364A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5CC4">
              <w:rPr>
                <w:rFonts w:ascii="Tahoma" w:hAnsi="Tahoma" w:cs="Tahoma"/>
                <w:color w:val="000000"/>
                <w:sz w:val="18"/>
                <w:szCs w:val="18"/>
              </w:rPr>
              <w:t>&lt;</w:t>
            </w:r>
            <w:r w:rsidR="00AC5B5F">
              <w:rPr>
                <w:rFonts w:ascii="Tahoma" w:hAnsi="Tahoma" w:cs="Tahoma"/>
                <w:color w:val="000000"/>
                <w:sz w:val="18"/>
                <w:szCs w:val="18"/>
              </w:rPr>
              <w:t>1H</w:t>
            </w:r>
          </w:p>
          <w:p w:rsidR="00364A49" w:rsidRPr="00905CC4" w:rsidRDefault="00364A49" w:rsidP="00364A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64A49" w:rsidTr="00364A49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364A49" w:rsidRDefault="00364A49" w:rsidP="00905CC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64A49" w:rsidRPr="00905CC4" w:rsidRDefault="00364A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64A49" w:rsidRPr="00AC5B5F" w:rsidRDefault="00364A49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Albumine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4A49" w:rsidRPr="00905CC4" w:rsidRDefault="00364A49" w:rsidP="00364A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64A49" w:rsidTr="00364A49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364A49" w:rsidRDefault="00364A49" w:rsidP="00905CC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64A49" w:rsidRPr="00905CC4" w:rsidRDefault="00364A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64A49" w:rsidRPr="00AC5B5F" w:rsidRDefault="00364A49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Haptoglobine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4A49" w:rsidRPr="00905CC4" w:rsidRDefault="00364A49" w:rsidP="00364A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64A49" w:rsidTr="00364A49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364A49" w:rsidRDefault="00364A49" w:rsidP="00905CC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64A49" w:rsidRPr="00905CC4" w:rsidRDefault="00364A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64A49" w:rsidRPr="00AC5B5F" w:rsidRDefault="00364A49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Urée, Créatinine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4A49" w:rsidRPr="00905CC4" w:rsidRDefault="00364A49" w:rsidP="00364A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64A49" w:rsidTr="00364A49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364A49" w:rsidRDefault="00364A49" w:rsidP="00905CC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64A49" w:rsidRPr="00905CC4" w:rsidRDefault="00364A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64A49" w:rsidRPr="00AC5B5F" w:rsidRDefault="00364A49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C5B5F">
              <w:rPr>
                <w:rFonts w:ascii="Tahoma" w:hAnsi="Tahoma" w:cs="Tahoma"/>
                <w:sz w:val="18"/>
                <w:szCs w:val="18"/>
              </w:rPr>
              <w:t>Ammoniémie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4A49" w:rsidRPr="00905CC4" w:rsidRDefault="00364A49" w:rsidP="00364A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64A49" w:rsidTr="00364A49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364A49" w:rsidRDefault="00364A49" w:rsidP="00905CC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64A49" w:rsidRPr="00905CC4" w:rsidRDefault="00364A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64A49" w:rsidRPr="00AC5B5F" w:rsidRDefault="00364A49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Calcium total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4A49" w:rsidRPr="00905CC4" w:rsidRDefault="00364A49" w:rsidP="00364A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64A49" w:rsidTr="00364A49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364A49" w:rsidRDefault="00364A49" w:rsidP="00905CC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64A49" w:rsidRPr="00905CC4" w:rsidRDefault="00364A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64A49" w:rsidRPr="00AC5B5F" w:rsidRDefault="00364A49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Lactates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4A49" w:rsidRPr="00905CC4" w:rsidRDefault="00364A49" w:rsidP="00364A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64A49" w:rsidTr="00364A49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364A49" w:rsidRDefault="00364A49" w:rsidP="00905CC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64A49" w:rsidRPr="00905CC4" w:rsidRDefault="00364A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64A49" w:rsidRPr="00AC5B5F" w:rsidRDefault="00364A49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Bilirubine totale et conjuguée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4A49" w:rsidRPr="00905CC4" w:rsidRDefault="00364A49" w:rsidP="00364A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64A49" w:rsidTr="00364A49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364A49" w:rsidRDefault="00364A49" w:rsidP="00905CC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64A49" w:rsidRPr="00905CC4" w:rsidRDefault="00364A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64A49" w:rsidRPr="00AC5B5F" w:rsidRDefault="00364A49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Enzymes (CPK, ALAT/ASAT, lipase, GGT et PAL)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4A49" w:rsidRPr="00905CC4" w:rsidRDefault="00364A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64A49" w:rsidTr="00364A49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364A49" w:rsidRDefault="00364A49" w:rsidP="00905CC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64A49" w:rsidRPr="00905CC4" w:rsidRDefault="00364A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64A49" w:rsidRPr="00AC5B5F" w:rsidRDefault="00364A49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C5B5F">
              <w:rPr>
                <w:rFonts w:ascii="Tahoma" w:hAnsi="Tahoma" w:cs="Tahoma"/>
                <w:sz w:val="18"/>
                <w:szCs w:val="18"/>
              </w:rPr>
              <w:t>Procalcitonine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64A49" w:rsidRPr="00905CC4" w:rsidRDefault="00364A49" w:rsidP="00364A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5CC4">
              <w:rPr>
                <w:rFonts w:ascii="Tahoma" w:hAnsi="Tahoma" w:cs="Tahoma"/>
                <w:color w:val="000000"/>
                <w:sz w:val="18"/>
                <w:szCs w:val="18"/>
              </w:rPr>
              <w:t xml:space="preserve">&lt; </w:t>
            </w:r>
            <w:r w:rsidR="00AC5B5F">
              <w:rPr>
                <w:rFonts w:ascii="Tahoma" w:hAnsi="Tahoma" w:cs="Tahoma"/>
                <w:color w:val="000000"/>
                <w:sz w:val="18"/>
                <w:szCs w:val="18"/>
              </w:rPr>
              <w:t xml:space="preserve">1H et </w:t>
            </w:r>
            <w:r w:rsidRPr="00905CC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&lt;</w:t>
            </w:r>
            <w:r w:rsidR="00AC5B5F">
              <w:rPr>
                <w:rFonts w:ascii="Tahoma" w:hAnsi="Tahoma" w:cs="Tahoma"/>
                <w:color w:val="000000"/>
                <w:sz w:val="18"/>
                <w:szCs w:val="18"/>
              </w:rPr>
              <w:t>1H30</w:t>
            </w:r>
            <w:r w:rsidRPr="00905CC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si dilution requise</w:t>
            </w:r>
          </w:p>
          <w:p w:rsidR="00364A49" w:rsidRPr="00905CC4" w:rsidRDefault="00364A49" w:rsidP="00364A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64A49" w:rsidTr="00364A49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364A49" w:rsidRDefault="00364A49" w:rsidP="00905CC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64A49" w:rsidRPr="00905CC4" w:rsidRDefault="00364A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64A49" w:rsidRPr="00AC5B5F" w:rsidRDefault="00364A49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C5B5F">
              <w:rPr>
                <w:rFonts w:ascii="Tahoma" w:hAnsi="Tahoma" w:cs="Tahoma"/>
                <w:sz w:val="18"/>
                <w:szCs w:val="18"/>
              </w:rPr>
              <w:t>Troponine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4A49" w:rsidRPr="00905CC4" w:rsidRDefault="00364A49" w:rsidP="00364A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64A49" w:rsidTr="00364A49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364A49" w:rsidRDefault="00364A49" w:rsidP="00CD130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64A49" w:rsidRPr="00905CC4" w:rsidRDefault="00364A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64A49" w:rsidRPr="00AC5B5F" w:rsidRDefault="00364A49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BNP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4A49" w:rsidRPr="00905CC4" w:rsidRDefault="00364A49" w:rsidP="00364A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64A49" w:rsidTr="00364A49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364A49" w:rsidRDefault="00364A49" w:rsidP="00CD130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64A49" w:rsidRPr="00905CC4" w:rsidRDefault="00364A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64A49" w:rsidRPr="00AC5B5F" w:rsidRDefault="00364A49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HCG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4A49" w:rsidRPr="00905CC4" w:rsidRDefault="00364A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64A49" w:rsidTr="00364A49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364A49" w:rsidRDefault="00364A49" w:rsidP="00905CC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64A49" w:rsidRPr="00905CC4" w:rsidRDefault="00364A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64A49" w:rsidRPr="00AC5B5F" w:rsidRDefault="00364A49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Cortisol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A49" w:rsidRPr="00905CC4" w:rsidRDefault="00364A49" w:rsidP="00AC5B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5CC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&lt;</w:t>
            </w:r>
            <w:r w:rsidR="00AC5B5F">
              <w:rPr>
                <w:rFonts w:ascii="Tahoma" w:hAnsi="Tahoma" w:cs="Tahoma"/>
                <w:color w:val="000000"/>
                <w:sz w:val="18"/>
                <w:szCs w:val="18"/>
              </w:rPr>
              <w:t>3H</w:t>
            </w:r>
            <w:r w:rsidRPr="00905CC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64A49" w:rsidTr="00364A49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364A49" w:rsidRDefault="00364A49" w:rsidP="00905CC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64A49" w:rsidRPr="00905CC4" w:rsidRDefault="00364A49" w:rsidP="00364A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4A49">
              <w:rPr>
                <w:rFonts w:ascii="Tahoma" w:hAnsi="Tahoma" w:cs="Tahoma"/>
                <w:color w:val="000000"/>
                <w:sz w:val="18"/>
                <w:szCs w:val="18"/>
              </w:rPr>
              <w:t>Biochimie du LCR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4A49" w:rsidRPr="00AC5B5F" w:rsidRDefault="00364A49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Protéines, chlorures, glucose, lactates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A49" w:rsidRPr="00905CC4" w:rsidRDefault="00364A49" w:rsidP="00AC5B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5CC4">
              <w:rPr>
                <w:rFonts w:ascii="Tahoma" w:hAnsi="Tahoma" w:cs="Tahoma"/>
                <w:color w:val="000000"/>
                <w:sz w:val="18"/>
                <w:szCs w:val="18"/>
              </w:rPr>
              <w:t xml:space="preserve">&lt; </w:t>
            </w:r>
            <w:r w:rsidR="00AC5B5F">
              <w:rPr>
                <w:rFonts w:ascii="Tahoma" w:hAnsi="Tahoma" w:cs="Tahoma"/>
                <w:color w:val="000000"/>
                <w:sz w:val="18"/>
                <w:szCs w:val="18"/>
              </w:rPr>
              <w:t>1H</w:t>
            </w:r>
          </w:p>
        </w:tc>
      </w:tr>
      <w:tr w:rsidR="00364A49" w:rsidTr="00364A49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364A49" w:rsidRDefault="00364A49" w:rsidP="00905CC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364A49" w:rsidRDefault="00B146FA" w:rsidP="00364A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Bilan Pharmacologie – T</w:t>
            </w:r>
            <w:r w:rsidR="00364A49" w:rsidRPr="00364A49">
              <w:rPr>
                <w:rFonts w:ascii="Tahoma" w:hAnsi="Tahoma" w:cs="Tahoma"/>
                <w:color w:val="000000"/>
                <w:sz w:val="18"/>
                <w:szCs w:val="18"/>
              </w:rPr>
              <w:t>oxicologie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4A49" w:rsidRPr="00AC5B5F" w:rsidRDefault="00364A49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Antiépileptiques:</w:t>
            </w:r>
            <w:r w:rsidRPr="00AC5B5F">
              <w:rPr>
                <w:rFonts w:ascii="Tahoma" w:hAnsi="Tahoma" w:cs="Tahoma"/>
                <w:sz w:val="18"/>
                <w:szCs w:val="18"/>
              </w:rPr>
              <w:br/>
              <w:t xml:space="preserve">Acide </w:t>
            </w:r>
            <w:proofErr w:type="spellStart"/>
            <w:r w:rsidRPr="00AC5B5F">
              <w:rPr>
                <w:rFonts w:ascii="Tahoma" w:hAnsi="Tahoma" w:cs="Tahoma"/>
                <w:sz w:val="18"/>
                <w:szCs w:val="18"/>
              </w:rPr>
              <w:t>valproïque</w:t>
            </w:r>
            <w:proofErr w:type="spellEnd"/>
            <w:r w:rsidRPr="00AC5B5F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AC5B5F">
              <w:rPr>
                <w:rFonts w:ascii="Tahoma" w:hAnsi="Tahoma" w:cs="Tahoma"/>
                <w:sz w:val="18"/>
                <w:szCs w:val="18"/>
              </w:rPr>
              <w:t>Carbamazépine</w:t>
            </w:r>
            <w:proofErr w:type="spellEnd"/>
            <w:r w:rsidRPr="00AC5B5F">
              <w:rPr>
                <w:rFonts w:ascii="Tahoma" w:hAnsi="Tahoma" w:cs="Tahoma"/>
                <w:sz w:val="18"/>
                <w:szCs w:val="18"/>
              </w:rPr>
              <w:br/>
              <w:t>Phénobarbital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C5B5F" w:rsidRPr="00905CC4" w:rsidRDefault="00AC5B5F" w:rsidP="00AC5B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5CC4">
              <w:rPr>
                <w:rFonts w:ascii="Tahoma" w:hAnsi="Tahoma" w:cs="Tahoma"/>
                <w:color w:val="000000"/>
                <w:sz w:val="18"/>
                <w:szCs w:val="18"/>
              </w:rPr>
              <w:t xml:space="preserve">&lt;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3H</w:t>
            </w:r>
          </w:p>
          <w:p w:rsidR="00364A49" w:rsidRPr="00905CC4" w:rsidRDefault="00364A49" w:rsidP="00AC5B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64A49" w:rsidTr="00364A49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364A49" w:rsidRDefault="00364A49" w:rsidP="00905CC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364A49" w:rsidRPr="00905CC4" w:rsidRDefault="00364A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64A49" w:rsidRPr="00AC5B5F" w:rsidRDefault="00364A49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 xml:space="preserve">Antalgiques : </w:t>
            </w:r>
            <w:r w:rsidRPr="00AC5B5F">
              <w:rPr>
                <w:rFonts w:ascii="Tahoma" w:hAnsi="Tahoma" w:cs="Tahoma"/>
                <w:sz w:val="18"/>
                <w:szCs w:val="18"/>
              </w:rPr>
              <w:br/>
              <w:t xml:space="preserve">Paracétamol </w:t>
            </w:r>
            <w:r w:rsidRPr="00AC5B5F">
              <w:rPr>
                <w:rFonts w:ascii="Tahoma" w:hAnsi="Tahoma" w:cs="Tahoma"/>
                <w:sz w:val="18"/>
                <w:szCs w:val="18"/>
              </w:rPr>
              <w:br/>
              <w:t>Acide acétylsalicylique.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4A49" w:rsidRPr="00905CC4" w:rsidRDefault="00364A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C5B5F" w:rsidTr="00364A49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AC5B5F" w:rsidRDefault="00AC5B5F" w:rsidP="00905CC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AC5B5F" w:rsidRPr="00905CC4" w:rsidRDefault="00AC5B5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C5B5F" w:rsidRPr="00AC5B5F" w:rsidRDefault="00AC5B5F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C5B5F">
              <w:rPr>
                <w:rFonts w:ascii="Tahoma" w:hAnsi="Tahoma" w:cs="Tahoma"/>
                <w:sz w:val="18"/>
                <w:szCs w:val="18"/>
              </w:rPr>
              <w:t>Digoxine</w:t>
            </w:r>
            <w:proofErr w:type="spellEnd"/>
            <w:r w:rsidRPr="00AC5B5F">
              <w:rPr>
                <w:rFonts w:ascii="Tahoma" w:hAnsi="Tahoma" w:cs="Tahoma"/>
                <w:sz w:val="18"/>
                <w:szCs w:val="18"/>
              </w:rPr>
              <w:t>, Lithium.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5B5F" w:rsidRPr="00905CC4" w:rsidRDefault="00AC5B5F" w:rsidP="00AC5B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5CC4">
              <w:rPr>
                <w:rFonts w:ascii="Tahoma" w:hAnsi="Tahoma" w:cs="Tahoma"/>
                <w:color w:val="000000"/>
                <w:sz w:val="18"/>
                <w:szCs w:val="18"/>
              </w:rPr>
              <w:t xml:space="preserve">&lt;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1H et </w:t>
            </w:r>
            <w:r w:rsidRPr="00905CC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&lt;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1H30</w:t>
            </w:r>
            <w:r w:rsidRPr="00905CC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si dilution requise</w:t>
            </w:r>
          </w:p>
          <w:p w:rsidR="00AC5B5F" w:rsidRPr="00905CC4" w:rsidRDefault="00AC5B5F" w:rsidP="00AC5B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C5B5F" w:rsidTr="00364A49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AC5B5F" w:rsidRDefault="00AC5B5F" w:rsidP="00905CC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AC5B5F" w:rsidRPr="00905CC4" w:rsidRDefault="00AC5B5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C5B5F" w:rsidRPr="00AC5B5F" w:rsidRDefault="00AC5B5F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C5B5F">
              <w:rPr>
                <w:rFonts w:ascii="Tahoma" w:hAnsi="Tahoma" w:cs="Tahoma"/>
                <w:sz w:val="18"/>
                <w:szCs w:val="18"/>
              </w:rPr>
              <w:t>Amikacine</w:t>
            </w:r>
            <w:proofErr w:type="spellEnd"/>
            <w:r w:rsidRPr="00AC5B5F">
              <w:rPr>
                <w:rFonts w:ascii="Tahoma" w:hAnsi="Tahoma" w:cs="Tahoma"/>
                <w:sz w:val="18"/>
                <w:szCs w:val="18"/>
              </w:rPr>
              <w:t xml:space="preserve">, gentamicine, </w:t>
            </w:r>
            <w:proofErr w:type="spellStart"/>
            <w:r w:rsidRPr="00AC5B5F">
              <w:rPr>
                <w:rFonts w:ascii="Tahoma" w:hAnsi="Tahoma" w:cs="Tahoma"/>
                <w:sz w:val="18"/>
                <w:szCs w:val="18"/>
              </w:rPr>
              <w:t>vancomycine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AC5B5F" w:rsidRPr="00905CC4" w:rsidRDefault="00AC5B5F" w:rsidP="00AC5B5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05CC4">
              <w:rPr>
                <w:rFonts w:ascii="Tahoma" w:hAnsi="Tahoma" w:cs="Tahoma"/>
                <w:color w:val="000000"/>
                <w:sz w:val="18"/>
                <w:szCs w:val="18"/>
              </w:rPr>
              <w:t xml:space="preserve">&lt;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3H</w:t>
            </w:r>
          </w:p>
        </w:tc>
      </w:tr>
    </w:tbl>
    <w:p w:rsidR="0062617A" w:rsidRDefault="0062617A"/>
    <w:p w:rsidR="0062617A" w:rsidRDefault="0062617A"/>
    <w:p w:rsidR="0062617A" w:rsidRDefault="0062617A"/>
    <w:p w:rsidR="0062617A" w:rsidRDefault="0062617A"/>
    <w:tbl>
      <w:tblPr>
        <w:tblStyle w:val="Grilledutableau"/>
        <w:tblW w:w="10490" w:type="dxa"/>
        <w:tblInd w:w="-459" w:type="dxa"/>
        <w:tblLayout w:type="fixed"/>
        <w:tblLook w:val="04A0"/>
      </w:tblPr>
      <w:tblGrid>
        <w:gridCol w:w="2552"/>
        <w:gridCol w:w="5670"/>
        <w:gridCol w:w="2268"/>
      </w:tblGrid>
      <w:tr w:rsidR="0062617A" w:rsidTr="0092240F">
        <w:tc>
          <w:tcPr>
            <w:tcW w:w="10490" w:type="dxa"/>
            <w:gridSpan w:val="3"/>
            <w:shd w:val="clear" w:color="auto" w:fill="FF9900"/>
          </w:tcPr>
          <w:p w:rsidR="0062617A" w:rsidRPr="00A36B0B" w:rsidRDefault="0062617A" w:rsidP="0092240F">
            <w:pPr>
              <w:jc w:val="center"/>
            </w:pPr>
            <w:r w:rsidRPr="00A36B0B">
              <w:rPr>
                <w:rFonts w:ascii="Tahoma" w:hAnsi="Tahoma" w:cs="Tahoma"/>
              </w:rPr>
              <w:lastRenderedPageBreak/>
              <w:t>Urgence relative</w:t>
            </w:r>
            <w:r>
              <w:rPr>
                <w:rFonts w:ascii="Tahoma" w:hAnsi="Tahoma" w:cs="Tahoma"/>
              </w:rPr>
              <w:t xml:space="preserve"> **</w:t>
            </w:r>
          </w:p>
        </w:tc>
      </w:tr>
      <w:tr w:rsidR="005C6FFD" w:rsidTr="005C6FFD">
        <w:trPr>
          <w:trHeight w:val="328"/>
        </w:trPr>
        <w:tc>
          <w:tcPr>
            <w:tcW w:w="2552" w:type="dxa"/>
            <w:vMerge w:val="restart"/>
            <w:shd w:val="clear" w:color="auto" w:fill="CCC0D9" w:themeFill="accent4" w:themeFillTint="66"/>
            <w:vAlign w:val="center"/>
          </w:tcPr>
          <w:p w:rsidR="005C6FFD" w:rsidRDefault="005C6FFD" w:rsidP="00A36B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6FFD" w:rsidRDefault="005C6FFD" w:rsidP="00A36B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6FFD" w:rsidRDefault="005C6FFD" w:rsidP="00A36B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6FFD" w:rsidRDefault="0062617A" w:rsidP="005C6F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Vi</w:t>
            </w:r>
            <w:r w:rsidR="005C6FFD" w:rsidRPr="00A36B0B">
              <w:rPr>
                <w:rFonts w:ascii="Tahoma" w:hAnsi="Tahoma" w:cs="Tahoma"/>
                <w:sz w:val="18"/>
                <w:szCs w:val="18"/>
              </w:rPr>
              <w:t>irologie</w:t>
            </w:r>
            <w:proofErr w:type="spellEnd"/>
          </w:p>
          <w:p w:rsidR="005C6FFD" w:rsidRDefault="005C6FFD" w:rsidP="00A36B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6FFD" w:rsidRDefault="005C6FFD" w:rsidP="00A36B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6FFD" w:rsidRDefault="005C6FFD" w:rsidP="00A36B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6FFD" w:rsidRDefault="005C6FFD" w:rsidP="00A36B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6FFD" w:rsidRDefault="005C6FFD" w:rsidP="00A36B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6FFD" w:rsidRDefault="005C6FFD" w:rsidP="00A36B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6FFD" w:rsidRDefault="005C6FFD" w:rsidP="00A36B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6FFD" w:rsidRDefault="005C6FFD" w:rsidP="00A36B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6FFD" w:rsidRPr="00A36B0B" w:rsidRDefault="005C6FFD" w:rsidP="00A36B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6B0B">
              <w:rPr>
                <w:rFonts w:ascii="Tahoma" w:hAnsi="Tahoma" w:cs="Tahoma"/>
                <w:sz w:val="18"/>
                <w:szCs w:val="18"/>
              </w:rPr>
              <w:t>Virologie</w:t>
            </w:r>
          </w:p>
        </w:tc>
        <w:tc>
          <w:tcPr>
            <w:tcW w:w="5670" w:type="dxa"/>
            <w:vAlign w:val="center"/>
          </w:tcPr>
          <w:p w:rsidR="005C6FFD" w:rsidRPr="00DB46CE" w:rsidRDefault="005C6FFD" w:rsidP="00970272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DB46CE">
              <w:rPr>
                <w:rFonts w:ascii="Tahoma" w:hAnsi="Tahoma" w:cs="Tahoma"/>
                <w:sz w:val="18"/>
                <w:szCs w:val="18"/>
              </w:rPr>
              <w:t>Sérologie VIH chez un patient source AES</w:t>
            </w:r>
          </w:p>
        </w:tc>
        <w:tc>
          <w:tcPr>
            <w:tcW w:w="2268" w:type="dxa"/>
            <w:vAlign w:val="center"/>
          </w:tcPr>
          <w:p w:rsidR="005C6FFD" w:rsidRPr="00DB46CE" w:rsidRDefault="00D127FB" w:rsidP="009702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&lt; </w:t>
            </w:r>
            <w:r w:rsidR="005C6FFD" w:rsidRPr="00DB46CE">
              <w:rPr>
                <w:rFonts w:ascii="Tahoma" w:hAnsi="Tahoma" w:cs="Tahoma"/>
                <w:sz w:val="18"/>
                <w:szCs w:val="18"/>
              </w:rPr>
              <w:t>4 H</w:t>
            </w:r>
          </w:p>
        </w:tc>
      </w:tr>
      <w:tr w:rsidR="005C6FFD" w:rsidTr="00364A49">
        <w:tc>
          <w:tcPr>
            <w:tcW w:w="2552" w:type="dxa"/>
            <w:vMerge/>
          </w:tcPr>
          <w:p w:rsidR="005C6FFD" w:rsidRPr="00A36B0B" w:rsidRDefault="005C6F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5C6FFD" w:rsidRPr="00DB46CE" w:rsidRDefault="005C6FFD" w:rsidP="00970272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DB46CE">
              <w:rPr>
                <w:rFonts w:ascii="Tahoma" w:hAnsi="Tahoma" w:cs="Tahoma"/>
                <w:sz w:val="18"/>
                <w:szCs w:val="18"/>
              </w:rPr>
              <w:t xml:space="preserve">Sérologie Ag </w:t>
            </w:r>
            <w:proofErr w:type="spellStart"/>
            <w:r w:rsidRPr="00DB46CE">
              <w:rPr>
                <w:rFonts w:ascii="Tahoma" w:hAnsi="Tahoma" w:cs="Tahoma"/>
                <w:sz w:val="18"/>
                <w:szCs w:val="18"/>
              </w:rPr>
              <w:t>HBs</w:t>
            </w:r>
            <w:proofErr w:type="spellEnd"/>
            <w:r w:rsidRPr="00DB46CE">
              <w:rPr>
                <w:rFonts w:ascii="Tahoma" w:hAnsi="Tahoma" w:cs="Tahoma"/>
                <w:sz w:val="18"/>
                <w:szCs w:val="18"/>
              </w:rPr>
              <w:t xml:space="preserve"> chez une femme enceinte à terme (statut inconnu)</w:t>
            </w:r>
          </w:p>
        </w:tc>
        <w:tc>
          <w:tcPr>
            <w:tcW w:w="2268" w:type="dxa"/>
            <w:vAlign w:val="center"/>
          </w:tcPr>
          <w:p w:rsidR="005C6FFD" w:rsidRPr="00DB46CE" w:rsidRDefault="005C6FFD" w:rsidP="009702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6CE">
              <w:rPr>
                <w:rFonts w:ascii="Tahoma" w:hAnsi="Tahoma" w:cs="Tahoma"/>
                <w:sz w:val="18"/>
                <w:szCs w:val="18"/>
              </w:rPr>
              <w:t>2 H</w:t>
            </w:r>
          </w:p>
        </w:tc>
      </w:tr>
      <w:tr w:rsidR="005C6FFD" w:rsidTr="00364A49">
        <w:tc>
          <w:tcPr>
            <w:tcW w:w="2552" w:type="dxa"/>
            <w:vMerge/>
          </w:tcPr>
          <w:p w:rsidR="005C6FFD" w:rsidRPr="00A36B0B" w:rsidRDefault="005C6F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5C6FFD" w:rsidRPr="00DB46CE" w:rsidRDefault="005C6FFD" w:rsidP="00970272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DB46CE">
              <w:rPr>
                <w:rFonts w:ascii="Tahoma" w:hAnsi="Tahoma" w:cs="Tahoma"/>
                <w:sz w:val="18"/>
                <w:szCs w:val="18"/>
              </w:rPr>
              <w:t>Qualification virologique d'un donneur d'organes</w:t>
            </w:r>
          </w:p>
        </w:tc>
        <w:tc>
          <w:tcPr>
            <w:tcW w:w="2268" w:type="dxa"/>
            <w:vAlign w:val="center"/>
          </w:tcPr>
          <w:p w:rsidR="005C6FFD" w:rsidRPr="00DB46CE" w:rsidRDefault="005C6FFD" w:rsidP="009702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6CE">
              <w:rPr>
                <w:rFonts w:ascii="Tahoma" w:hAnsi="Tahoma" w:cs="Tahoma"/>
                <w:sz w:val="18"/>
                <w:szCs w:val="18"/>
              </w:rPr>
              <w:t>3 H</w:t>
            </w:r>
          </w:p>
        </w:tc>
      </w:tr>
      <w:tr w:rsidR="005C6FFD" w:rsidTr="00364A49">
        <w:tc>
          <w:tcPr>
            <w:tcW w:w="2552" w:type="dxa"/>
            <w:vMerge/>
          </w:tcPr>
          <w:p w:rsidR="005C6FFD" w:rsidRPr="00A36B0B" w:rsidRDefault="005C6F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5C6FFD" w:rsidRPr="00DB46CE" w:rsidRDefault="005C6FFD" w:rsidP="00970272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DB46CE">
              <w:rPr>
                <w:rFonts w:ascii="Tahoma" w:hAnsi="Tahoma" w:cs="Tahoma"/>
                <w:sz w:val="18"/>
                <w:szCs w:val="18"/>
              </w:rPr>
              <w:t>Recherche du génome d'</w:t>
            </w:r>
            <w:proofErr w:type="spellStart"/>
            <w:r w:rsidRPr="00DB46CE">
              <w:rPr>
                <w:rFonts w:ascii="Tahoma" w:hAnsi="Tahoma" w:cs="Tahoma"/>
                <w:sz w:val="18"/>
                <w:szCs w:val="18"/>
              </w:rPr>
              <w:t>Enterovirus</w:t>
            </w:r>
            <w:proofErr w:type="spellEnd"/>
            <w:r w:rsidRPr="00DB46CE">
              <w:rPr>
                <w:rFonts w:ascii="Tahoma" w:hAnsi="Tahoma" w:cs="Tahoma"/>
                <w:sz w:val="18"/>
                <w:szCs w:val="18"/>
              </w:rPr>
              <w:t xml:space="preserve"> dans le LCR</w:t>
            </w:r>
          </w:p>
        </w:tc>
        <w:tc>
          <w:tcPr>
            <w:tcW w:w="2268" w:type="dxa"/>
            <w:vAlign w:val="center"/>
          </w:tcPr>
          <w:p w:rsidR="005C6FFD" w:rsidRPr="00DB46CE" w:rsidRDefault="005C6FFD" w:rsidP="009702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6CE">
              <w:rPr>
                <w:rFonts w:ascii="Tahoma" w:hAnsi="Tahoma" w:cs="Tahoma"/>
                <w:sz w:val="18"/>
                <w:szCs w:val="18"/>
              </w:rPr>
              <w:t>3 H (aux heures ouvrables)</w:t>
            </w:r>
          </w:p>
        </w:tc>
      </w:tr>
      <w:tr w:rsidR="005C6FFD" w:rsidTr="00364A49">
        <w:tc>
          <w:tcPr>
            <w:tcW w:w="2552" w:type="dxa"/>
            <w:vMerge/>
          </w:tcPr>
          <w:p w:rsidR="005C6FFD" w:rsidRPr="00A36B0B" w:rsidRDefault="005C6F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5C6FFD" w:rsidRPr="00DB46CE" w:rsidRDefault="005C6FFD" w:rsidP="00970272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DB46CE">
              <w:rPr>
                <w:rFonts w:ascii="Tahoma" w:hAnsi="Tahoma" w:cs="Tahoma"/>
                <w:sz w:val="18"/>
                <w:szCs w:val="18"/>
              </w:rPr>
              <w:t>Recherche du génome d'HSV1/2 dans le LCR</w:t>
            </w:r>
          </w:p>
        </w:tc>
        <w:tc>
          <w:tcPr>
            <w:tcW w:w="2268" w:type="dxa"/>
            <w:vAlign w:val="center"/>
          </w:tcPr>
          <w:p w:rsidR="005C6FFD" w:rsidRPr="00DB46CE" w:rsidRDefault="005C6FFD" w:rsidP="009702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6CE">
              <w:rPr>
                <w:rFonts w:ascii="Tahoma" w:hAnsi="Tahoma" w:cs="Tahoma"/>
                <w:sz w:val="18"/>
                <w:szCs w:val="18"/>
              </w:rPr>
              <w:t>Dans la journée  (aux heures ouvrables)</w:t>
            </w:r>
          </w:p>
        </w:tc>
      </w:tr>
      <w:tr w:rsidR="005C6FFD" w:rsidTr="00364A49">
        <w:tc>
          <w:tcPr>
            <w:tcW w:w="2552" w:type="dxa"/>
            <w:vMerge/>
          </w:tcPr>
          <w:p w:rsidR="005C6FFD" w:rsidRPr="00A36B0B" w:rsidRDefault="005C6F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5C6FFD" w:rsidRPr="00DB46CE" w:rsidRDefault="005C6FFD" w:rsidP="00970272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DB46CE">
              <w:rPr>
                <w:rFonts w:ascii="Tahoma" w:hAnsi="Tahoma" w:cs="Tahoma"/>
                <w:sz w:val="18"/>
                <w:szCs w:val="18"/>
              </w:rPr>
              <w:t>Contrôle d’immunité VZV chez une femme enceinte (en cas de notion de contage dans la semaine qui précède)</w:t>
            </w:r>
          </w:p>
        </w:tc>
        <w:tc>
          <w:tcPr>
            <w:tcW w:w="2268" w:type="dxa"/>
            <w:vAlign w:val="center"/>
          </w:tcPr>
          <w:p w:rsidR="005C6FFD" w:rsidRPr="00DB46CE" w:rsidRDefault="005C6FFD" w:rsidP="009702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6CE">
              <w:rPr>
                <w:rFonts w:ascii="Tahoma" w:hAnsi="Tahoma" w:cs="Tahoma"/>
                <w:sz w:val="18"/>
                <w:szCs w:val="18"/>
              </w:rPr>
              <w:t>2 H (aux heures ouvrables)</w:t>
            </w:r>
          </w:p>
        </w:tc>
      </w:tr>
      <w:tr w:rsidR="005C6FFD" w:rsidTr="00364A49">
        <w:tc>
          <w:tcPr>
            <w:tcW w:w="2552" w:type="dxa"/>
            <w:vMerge/>
          </w:tcPr>
          <w:p w:rsidR="005C6FFD" w:rsidRPr="00A36B0B" w:rsidRDefault="005C6F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5C6FFD" w:rsidRPr="00DB46CE" w:rsidRDefault="005C6FFD" w:rsidP="00970272">
            <w:pPr>
              <w:rPr>
                <w:rFonts w:ascii="Tahoma" w:hAnsi="Tahoma" w:cs="Tahoma"/>
                <w:sz w:val="18"/>
                <w:szCs w:val="18"/>
              </w:rPr>
            </w:pPr>
            <w:r w:rsidRPr="00DB46CE">
              <w:rPr>
                <w:rFonts w:ascii="Tahoma" w:hAnsi="Tahoma" w:cs="Tahoma"/>
                <w:sz w:val="18"/>
                <w:szCs w:val="18"/>
              </w:rPr>
              <w:t>Contrôle d’immunité Rougeole chez une femme enceinte (en cas de notion de contage dans les 48h qui précèdent)</w:t>
            </w:r>
          </w:p>
          <w:p w:rsidR="005C6FFD" w:rsidRPr="00DB46CE" w:rsidRDefault="005C6FFD" w:rsidP="009702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C6FFD" w:rsidRPr="00DB46CE" w:rsidRDefault="005C6FFD" w:rsidP="009702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6CE">
              <w:rPr>
                <w:rFonts w:ascii="Tahoma" w:hAnsi="Tahoma" w:cs="Tahoma"/>
                <w:sz w:val="18"/>
                <w:szCs w:val="18"/>
              </w:rPr>
              <w:t>Dans la journée  (aux heures ouvrables)</w:t>
            </w:r>
          </w:p>
        </w:tc>
      </w:tr>
      <w:tr w:rsidR="00970272" w:rsidTr="00970272">
        <w:tc>
          <w:tcPr>
            <w:tcW w:w="2552" w:type="dxa"/>
            <w:shd w:val="clear" w:color="auto" w:fill="D6E3BC" w:themeFill="accent3" w:themeFillTint="66"/>
            <w:vAlign w:val="center"/>
          </w:tcPr>
          <w:p w:rsidR="00970272" w:rsidRPr="00937F02" w:rsidRDefault="00970272" w:rsidP="00A36B0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37F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Bactériologie</w:t>
            </w:r>
          </w:p>
        </w:tc>
        <w:tc>
          <w:tcPr>
            <w:tcW w:w="5670" w:type="dxa"/>
            <w:vAlign w:val="center"/>
          </w:tcPr>
          <w:p w:rsidR="00970272" w:rsidRPr="00AC5B5F" w:rsidRDefault="00970272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 xml:space="preserve">Ag urinaire de </w:t>
            </w:r>
            <w:proofErr w:type="spellStart"/>
            <w:r w:rsidRPr="005C6FFD">
              <w:rPr>
                <w:rFonts w:ascii="Tahoma" w:hAnsi="Tahoma" w:cs="Tahoma"/>
                <w:i/>
                <w:sz w:val="18"/>
                <w:szCs w:val="18"/>
              </w:rPr>
              <w:t>Legionella</w:t>
            </w:r>
            <w:proofErr w:type="spellEnd"/>
            <w:r w:rsidRPr="005C6FFD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5C6FFD">
              <w:rPr>
                <w:rFonts w:ascii="Tahoma" w:hAnsi="Tahoma" w:cs="Tahoma"/>
                <w:i/>
                <w:sz w:val="18"/>
                <w:szCs w:val="18"/>
              </w:rPr>
              <w:t>pneumophila</w:t>
            </w:r>
            <w:proofErr w:type="spellEnd"/>
          </w:p>
        </w:tc>
        <w:tc>
          <w:tcPr>
            <w:tcW w:w="2268" w:type="dxa"/>
            <w:vAlign w:val="center"/>
          </w:tcPr>
          <w:p w:rsidR="00970272" w:rsidRPr="00A36B0B" w:rsidRDefault="00970272" w:rsidP="009702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B0B">
              <w:rPr>
                <w:rFonts w:ascii="Tahoma" w:hAnsi="Tahoma" w:cs="Tahoma"/>
                <w:color w:val="000000"/>
                <w:sz w:val="18"/>
                <w:szCs w:val="18"/>
              </w:rPr>
              <w:t xml:space="preserve">Dans la journée </w:t>
            </w:r>
          </w:p>
        </w:tc>
      </w:tr>
      <w:tr w:rsidR="00970272" w:rsidTr="00364A49">
        <w:tc>
          <w:tcPr>
            <w:tcW w:w="2552" w:type="dxa"/>
            <w:vMerge w:val="restart"/>
            <w:shd w:val="clear" w:color="auto" w:fill="B6DDE8" w:themeFill="accent5" w:themeFillTint="66"/>
          </w:tcPr>
          <w:p w:rsidR="00970272" w:rsidRDefault="00970272" w:rsidP="0097027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970272" w:rsidRDefault="00970272" w:rsidP="0097027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970272" w:rsidRDefault="00970272" w:rsidP="0097027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970272" w:rsidRDefault="00970272" w:rsidP="0097027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970272" w:rsidRDefault="00970272" w:rsidP="0097027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970272" w:rsidRPr="00A36B0B" w:rsidRDefault="00970272" w:rsidP="009702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F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Parasitologie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-Mycologie</w:t>
            </w:r>
          </w:p>
        </w:tc>
        <w:tc>
          <w:tcPr>
            <w:tcW w:w="5670" w:type="dxa"/>
            <w:vAlign w:val="center"/>
          </w:tcPr>
          <w:p w:rsidR="00970272" w:rsidRPr="00A36B0B" w:rsidRDefault="00970272" w:rsidP="00970272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36B0B">
              <w:rPr>
                <w:rFonts w:ascii="Tahoma" w:hAnsi="Tahoma" w:cs="Tahoma"/>
                <w:sz w:val="18"/>
                <w:szCs w:val="18"/>
              </w:rPr>
              <w:t xml:space="preserve"> Antigène </w:t>
            </w:r>
            <w:proofErr w:type="spellStart"/>
            <w:r w:rsidRPr="00A36B0B">
              <w:rPr>
                <w:rFonts w:ascii="Tahoma" w:hAnsi="Tahoma" w:cs="Tahoma"/>
                <w:sz w:val="18"/>
                <w:szCs w:val="18"/>
              </w:rPr>
              <w:t>cryptocoque</w:t>
            </w:r>
            <w:proofErr w:type="spellEnd"/>
            <w:r w:rsidRPr="00A36B0B">
              <w:rPr>
                <w:rFonts w:ascii="Tahoma" w:hAnsi="Tahoma" w:cs="Tahoma"/>
                <w:sz w:val="18"/>
                <w:szCs w:val="18"/>
              </w:rPr>
              <w:t xml:space="preserve"> sur LCR</w:t>
            </w:r>
          </w:p>
        </w:tc>
        <w:tc>
          <w:tcPr>
            <w:tcW w:w="2268" w:type="dxa"/>
            <w:vAlign w:val="center"/>
          </w:tcPr>
          <w:p w:rsidR="00970272" w:rsidRDefault="00970272" w:rsidP="009702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B0B">
              <w:rPr>
                <w:rFonts w:ascii="Tahoma" w:hAnsi="Tahoma" w:cs="Tahoma"/>
                <w:color w:val="000000"/>
                <w:sz w:val="18"/>
                <w:szCs w:val="18"/>
              </w:rPr>
              <w:t>Dans la journée  (aux heures ouvrables)</w:t>
            </w:r>
          </w:p>
          <w:p w:rsidR="00970272" w:rsidRPr="00A36B0B" w:rsidRDefault="00970272" w:rsidP="009702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Sur appel à l’interne de garde en dehors des heures ouvrables</w:t>
            </w:r>
          </w:p>
        </w:tc>
      </w:tr>
      <w:tr w:rsidR="00970272" w:rsidTr="00364A49">
        <w:tc>
          <w:tcPr>
            <w:tcW w:w="2552" w:type="dxa"/>
            <w:vMerge/>
            <w:shd w:val="clear" w:color="auto" w:fill="B6DDE8" w:themeFill="accent5" w:themeFillTint="66"/>
          </w:tcPr>
          <w:p w:rsidR="00970272" w:rsidRPr="00937F02" w:rsidRDefault="0097027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:rsidR="00970272" w:rsidRPr="00A36B0B" w:rsidRDefault="00970272" w:rsidP="00970272">
            <w:pPr>
              <w:rPr>
                <w:rFonts w:ascii="Tahoma" w:hAnsi="Tahoma" w:cs="Tahoma"/>
                <w:sz w:val="18"/>
                <w:szCs w:val="18"/>
              </w:rPr>
            </w:pPr>
            <w:r w:rsidRPr="00A36B0B">
              <w:rPr>
                <w:rFonts w:ascii="Tahoma" w:hAnsi="Tahoma" w:cs="Tahoma"/>
                <w:sz w:val="18"/>
                <w:szCs w:val="18"/>
              </w:rPr>
              <w:t xml:space="preserve">Antigène </w:t>
            </w:r>
            <w:proofErr w:type="spellStart"/>
            <w:r w:rsidRPr="00A36B0B">
              <w:rPr>
                <w:rFonts w:ascii="Tahoma" w:hAnsi="Tahoma" w:cs="Tahoma"/>
                <w:sz w:val="18"/>
                <w:szCs w:val="18"/>
              </w:rPr>
              <w:t>cryptocoque</w:t>
            </w:r>
            <w:proofErr w:type="spellEnd"/>
            <w:r w:rsidRPr="00A36B0B">
              <w:rPr>
                <w:rFonts w:ascii="Tahoma" w:hAnsi="Tahoma" w:cs="Tahoma"/>
                <w:sz w:val="18"/>
                <w:szCs w:val="18"/>
              </w:rPr>
              <w:t xml:space="preserve"> sur</w:t>
            </w:r>
            <w:r>
              <w:rPr>
                <w:rFonts w:ascii="Tahoma" w:hAnsi="Tahoma" w:cs="Tahoma"/>
                <w:sz w:val="18"/>
                <w:szCs w:val="18"/>
              </w:rPr>
              <w:t xml:space="preserve"> sérum</w:t>
            </w:r>
          </w:p>
        </w:tc>
        <w:tc>
          <w:tcPr>
            <w:tcW w:w="2268" w:type="dxa"/>
            <w:vAlign w:val="center"/>
          </w:tcPr>
          <w:p w:rsidR="00970272" w:rsidRPr="00A36B0B" w:rsidRDefault="00970272" w:rsidP="009702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B0B">
              <w:rPr>
                <w:rFonts w:ascii="Tahoma" w:hAnsi="Tahoma" w:cs="Tahoma"/>
                <w:color w:val="000000"/>
                <w:sz w:val="18"/>
                <w:szCs w:val="18"/>
              </w:rPr>
              <w:t>Dans la journée  (aux heures ouvrables)</w:t>
            </w:r>
          </w:p>
        </w:tc>
      </w:tr>
      <w:tr w:rsidR="00970272" w:rsidTr="00364A49">
        <w:tc>
          <w:tcPr>
            <w:tcW w:w="2552" w:type="dxa"/>
            <w:vMerge/>
            <w:shd w:val="clear" w:color="auto" w:fill="B6DDE8" w:themeFill="accent5" w:themeFillTint="66"/>
          </w:tcPr>
          <w:p w:rsidR="00970272" w:rsidRPr="00937F02" w:rsidRDefault="0097027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:rsidR="00970272" w:rsidRPr="00A36B0B" w:rsidRDefault="00970272" w:rsidP="009702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Sérologie amibiase</w:t>
            </w:r>
          </w:p>
        </w:tc>
        <w:tc>
          <w:tcPr>
            <w:tcW w:w="2268" w:type="dxa"/>
            <w:vAlign w:val="center"/>
          </w:tcPr>
          <w:p w:rsidR="00970272" w:rsidRPr="00A36B0B" w:rsidRDefault="00970272" w:rsidP="009702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B0B">
              <w:rPr>
                <w:rFonts w:ascii="Tahoma" w:hAnsi="Tahoma" w:cs="Tahoma"/>
                <w:color w:val="000000"/>
                <w:sz w:val="18"/>
                <w:szCs w:val="18"/>
              </w:rPr>
              <w:t>Dans la journée  (aux heures ouvrables)</w:t>
            </w:r>
          </w:p>
        </w:tc>
      </w:tr>
      <w:tr w:rsidR="00970272" w:rsidTr="00364A49">
        <w:tc>
          <w:tcPr>
            <w:tcW w:w="2552" w:type="dxa"/>
            <w:vMerge/>
            <w:shd w:val="clear" w:color="auto" w:fill="B6DDE8" w:themeFill="accent5" w:themeFillTint="66"/>
          </w:tcPr>
          <w:p w:rsidR="00970272" w:rsidRPr="00937F02" w:rsidRDefault="0097027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:rsidR="00970272" w:rsidRPr="00A36B0B" w:rsidRDefault="00970272" w:rsidP="009702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Sérologie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hydatidose</w:t>
            </w:r>
            <w:proofErr w:type="spellEnd"/>
          </w:p>
        </w:tc>
        <w:tc>
          <w:tcPr>
            <w:tcW w:w="2268" w:type="dxa"/>
            <w:vAlign w:val="center"/>
          </w:tcPr>
          <w:p w:rsidR="00970272" w:rsidRPr="00A36B0B" w:rsidRDefault="00970272" w:rsidP="009702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B0B">
              <w:rPr>
                <w:rFonts w:ascii="Tahoma" w:hAnsi="Tahoma" w:cs="Tahoma"/>
                <w:color w:val="000000"/>
                <w:sz w:val="18"/>
                <w:szCs w:val="18"/>
              </w:rPr>
              <w:t>Dans la journée  (aux heures ouvrables)</w:t>
            </w:r>
          </w:p>
        </w:tc>
      </w:tr>
      <w:tr w:rsidR="006C1EEA" w:rsidTr="007C4E17">
        <w:tc>
          <w:tcPr>
            <w:tcW w:w="2552" w:type="dxa"/>
            <w:shd w:val="clear" w:color="auto" w:fill="92D050"/>
          </w:tcPr>
          <w:p w:rsidR="006C1EEA" w:rsidRPr="00937F02" w:rsidRDefault="006C1EEA" w:rsidP="007C4E17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Hygiène hospitalière</w:t>
            </w:r>
          </w:p>
        </w:tc>
        <w:tc>
          <w:tcPr>
            <w:tcW w:w="5670" w:type="dxa"/>
            <w:vAlign w:val="center"/>
          </w:tcPr>
          <w:p w:rsidR="006C1EEA" w:rsidRPr="00A36B0B" w:rsidRDefault="006C1EEA" w:rsidP="007C4E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Contrôle microbiologique des poches de sang et plaquettes après incident transfusionnel</w:t>
            </w:r>
          </w:p>
        </w:tc>
        <w:tc>
          <w:tcPr>
            <w:tcW w:w="2268" w:type="dxa"/>
            <w:vAlign w:val="center"/>
          </w:tcPr>
          <w:p w:rsidR="006C1EEA" w:rsidRPr="00A36B0B" w:rsidRDefault="006C1EEA" w:rsidP="007C4E1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4H</w:t>
            </w:r>
          </w:p>
        </w:tc>
      </w:tr>
      <w:tr w:rsidR="00AC5B5F" w:rsidTr="00364A49">
        <w:tc>
          <w:tcPr>
            <w:tcW w:w="2552" w:type="dxa"/>
            <w:shd w:val="clear" w:color="auto" w:fill="FFFF99"/>
          </w:tcPr>
          <w:p w:rsidR="00AC5B5F" w:rsidRPr="00937F02" w:rsidRDefault="00AC5B5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Génétique Moléculaire et HLA</w:t>
            </w:r>
          </w:p>
        </w:tc>
        <w:tc>
          <w:tcPr>
            <w:tcW w:w="5670" w:type="dxa"/>
            <w:vAlign w:val="center"/>
          </w:tcPr>
          <w:p w:rsidR="00AC5B5F" w:rsidRPr="00AC5B5F" w:rsidRDefault="00AC5B5F" w:rsidP="00AC5B5F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Typage HLA d'un donneur d'organes</w:t>
            </w:r>
          </w:p>
        </w:tc>
        <w:tc>
          <w:tcPr>
            <w:tcW w:w="2268" w:type="dxa"/>
            <w:vAlign w:val="bottom"/>
          </w:tcPr>
          <w:p w:rsidR="00AC5B5F" w:rsidRPr="00A36B0B" w:rsidRDefault="00AC5B5F" w:rsidP="00A36B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6B0B">
              <w:rPr>
                <w:rFonts w:ascii="Tahoma" w:hAnsi="Tahoma" w:cs="Tahoma"/>
                <w:color w:val="000000"/>
                <w:sz w:val="18"/>
                <w:szCs w:val="18"/>
              </w:rPr>
              <w:t>4 H</w:t>
            </w:r>
          </w:p>
        </w:tc>
      </w:tr>
    </w:tbl>
    <w:p w:rsidR="0062617A" w:rsidRDefault="0062617A"/>
    <w:p w:rsidR="0062617A" w:rsidRDefault="0062617A"/>
    <w:p w:rsidR="0062617A" w:rsidRDefault="0062617A"/>
    <w:p w:rsidR="0062617A" w:rsidRDefault="0062617A"/>
    <w:p w:rsidR="0062617A" w:rsidRDefault="0062617A"/>
    <w:p w:rsidR="0062617A" w:rsidRDefault="0062617A"/>
    <w:p w:rsidR="0062617A" w:rsidRDefault="0062617A"/>
    <w:p w:rsidR="005160B7" w:rsidRDefault="005160B7"/>
    <w:p w:rsidR="005160B7" w:rsidRDefault="005160B7"/>
    <w:p w:rsidR="0062617A" w:rsidRDefault="0062617A"/>
    <w:tbl>
      <w:tblPr>
        <w:tblStyle w:val="Grilledutableau"/>
        <w:tblW w:w="10490" w:type="dxa"/>
        <w:tblInd w:w="-459" w:type="dxa"/>
        <w:tblLayout w:type="fixed"/>
        <w:tblLook w:val="04A0"/>
      </w:tblPr>
      <w:tblGrid>
        <w:gridCol w:w="2552"/>
        <w:gridCol w:w="1417"/>
        <w:gridCol w:w="4253"/>
        <w:gridCol w:w="2268"/>
      </w:tblGrid>
      <w:tr w:rsidR="00AC5B5F" w:rsidTr="00364A49">
        <w:tc>
          <w:tcPr>
            <w:tcW w:w="10490" w:type="dxa"/>
            <w:gridSpan w:val="4"/>
            <w:shd w:val="clear" w:color="auto" w:fill="FABF8F" w:themeFill="accent6" w:themeFillTint="99"/>
          </w:tcPr>
          <w:p w:rsidR="00AC5B5F" w:rsidRPr="00A36B0B" w:rsidRDefault="00AC5B5F" w:rsidP="00A36B0B">
            <w:pPr>
              <w:jc w:val="center"/>
            </w:pPr>
            <w:r w:rsidRPr="00A36B0B">
              <w:rPr>
                <w:rFonts w:ascii="Tahoma" w:hAnsi="Tahoma" w:cs="Tahoma"/>
              </w:rPr>
              <w:lastRenderedPageBreak/>
              <w:t xml:space="preserve">Urgence </w:t>
            </w:r>
            <w:r>
              <w:rPr>
                <w:rFonts w:ascii="Tahoma" w:hAnsi="Tahoma" w:cs="Tahoma"/>
              </w:rPr>
              <w:t>organisationnelle***</w:t>
            </w:r>
          </w:p>
        </w:tc>
      </w:tr>
      <w:tr w:rsidR="00AC5B5F" w:rsidTr="00364A49">
        <w:tc>
          <w:tcPr>
            <w:tcW w:w="2552" w:type="dxa"/>
            <w:shd w:val="clear" w:color="auto" w:fill="auto"/>
            <w:vAlign w:val="center"/>
          </w:tcPr>
          <w:p w:rsidR="00AC5B5F" w:rsidRPr="00524C0C" w:rsidRDefault="00AC5B5F" w:rsidP="00CD130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Laboratoire</w:t>
            </w:r>
          </w:p>
        </w:tc>
        <w:tc>
          <w:tcPr>
            <w:tcW w:w="5670" w:type="dxa"/>
            <w:gridSpan w:val="2"/>
            <w:vAlign w:val="center"/>
          </w:tcPr>
          <w:p w:rsidR="00AC5B5F" w:rsidRPr="00524C0C" w:rsidRDefault="00AC5B5F" w:rsidP="00CD130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Examen</w:t>
            </w:r>
          </w:p>
        </w:tc>
        <w:tc>
          <w:tcPr>
            <w:tcW w:w="2268" w:type="dxa"/>
            <w:vAlign w:val="center"/>
          </w:tcPr>
          <w:p w:rsidR="00AC5B5F" w:rsidRDefault="00AC5B5F" w:rsidP="00CD130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Délai de réponse</w:t>
            </w:r>
          </w:p>
          <w:p w:rsidR="00AC5B5F" w:rsidRPr="00250CC7" w:rsidRDefault="00AC5B5F" w:rsidP="00CD130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fr-FR"/>
              </w:rPr>
            </w:pPr>
            <w:r w:rsidRPr="00250CC7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fr-FR"/>
              </w:rPr>
              <w:t>(prélèvement parvenu au laboratoire)</w:t>
            </w:r>
          </w:p>
        </w:tc>
      </w:tr>
      <w:tr w:rsidR="00474238" w:rsidTr="00474238"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474238" w:rsidRDefault="00474238" w:rsidP="00AC5B5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905C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Biochimie et </w:t>
            </w:r>
            <w:proofErr w:type="spellStart"/>
            <w:r w:rsidRPr="00905C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Pharmaco-Toxicologie</w:t>
            </w:r>
            <w:proofErr w:type="spellEnd"/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474238" w:rsidRPr="00474238" w:rsidRDefault="0047423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4238">
              <w:rPr>
                <w:rFonts w:ascii="Tahoma" w:hAnsi="Tahoma" w:cs="Tahoma"/>
                <w:color w:val="000000"/>
                <w:sz w:val="18"/>
                <w:szCs w:val="18"/>
              </w:rPr>
              <w:t>Bilan plasmatique ou sérique</w:t>
            </w:r>
          </w:p>
        </w:tc>
        <w:tc>
          <w:tcPr>
            <w:tcW w:w="4253" w:type="dxa"/>
            <w:vAlign w:val="center"/>
          </w:tcPr>
          <w:p w:rsidR="00474238" w:rsidRPr="00AC5B5F" w:rsidRDefault="00474238" w:rsidP="00970272">
            <w:pPr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CRP</w:t>
            </w:r>
          </w:p>
        </w:tc>
        <w:tc>
          <w:tcPr>
            <w:tcW w:w="2268" w:type="dxa"/>
            <w:vAlign w:val="center"/>
          </w:tcPr>
          <w:p w:rsidR="00474238" w:rsidRPr="00AC5B5F" w:rsidRDefault="00474238" w:rsidP="004742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&lt;</w:t>
            </w:r>
            <w:r>
              <w:rPr>
                <w:rFonts w:ascii="Tahoma" w:hAnsi="Tahoma" w:cs="Tahoma"/>
                <w:sz w:val="18"/>
                <w:szCs w:val="18"/>
              </w:rPr>
              <w:t>1H</w:t>
            </w:r>
          </w:p>
        </w:tc>
      </w:tr>
      <w:tr w:rsidR="00474238" w:rsidTr="00474238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474238" w:rsidRDefault="00474238" w:rsidP="00AC5B5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474238" w:rsidRPr="00AC5B5F" w:rsidRDefault="00474238" w:rsidP="004742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474238" w:rsidRPr="00AC5B5F" w:rsidRDefault="00474238" w:rsidP="00970272">
            <w:pPr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Myoglobine</w:t>
            </w:r>
          </w:p>
        </w:tc>
        <w:tc>
          <w:tcPr>
            <w:tcW w:w="2268" w:type="dxa"/>
            <w:vMerge w:val="restart"/>
            <w:vAlign w:val="center"/>
          </w:tcPr>
          <w:p w:rsidR="00474238" w:rsidRPr="00AC5B5F" w:rsidRDefault="00474238" w:rsidP="009702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&lt;3H</w:t>
            </w:r>
          </w:p>
        </w:tc>
      </w:tr>
      <w:tr w:rsidR="00474238" w:rsidTr="00474238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474238" w:rsidRDefault="00474238" w:rsidP="00AC5B5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474238" w:rsidRPr="00AC5B5F" w:rsidRDefault="004742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474238" w:rsidRPr="00AC5B5F" w:rsidRDefault="00474238" w:rsidP="00970272">
            <w:pPr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TSH</w:t>
            </w:r>
          </w:p>
        </w:tc>
        <w:tc>
          <w:tcPr>
            <w:tcW w:w="2268" w:type="dxa"/>
            <w:vMerge/>
            <w:vAlign w:val="center"/>
          </w:tcPr>
          <w:p w:rsidR="00474238" w:rsidRPr="00AC5B5F" w:rsidRDefault="004742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4238" w:rsidTr="00474238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474238" w:rsidRDefault="00474238" w:rsidP="00AC5B5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74238" w:rsidRPr="00474238" w:rsidRDefault="00474238" w:rsidP="0047423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4238">
              <w:rPr>
                <w:rFonts w:ascii="Tahoma" w:hAnsi="Tahoma" w:cs="Tahoma"/>
                <w:color w:val="000000"/>
                <w:sz w:val="18"/>
                <w:szCs w:val="18"/>
              </w:rPr>
              <w:t>Bilan urinaire</w:t>
            </w:r>
          </w:p>
          <w:p w:rsidR="00474238" w:rsidRPr="00474238" w:rsidRDefault="00474238" w:rsidP="0047423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474238" w:rsidRPr="00AC5B5F" w:rsidRDefault="00474238" w:rsidP="00970272">
            <w:pPr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 xml:space="preserve">Sodium, potassium, </w:t>
            </w:r>
            <w:proofErr w:type="spellStart"/>
            <w:r w:rsidRPr="00AC5B5F">
              <w:rPr>
                <w:rFonts w:ascii="Tahoma" w:hAnsi="Tahoma" w:cs="Tahoma"/>
                <w:sz w:val="18"/>
                <w:szCs w:val="18"/>
              </w:rPr>
              <w:t>urée</w:t>
            </w:r>
            <w:proofErr w:type="gramStart"/>
            <w:r w:rsidRPr="00AC5B5F">
              <w:rPr>
                <w:rFonts w:ascii="Tahoma" w:hAnsi="Tahoma" w:cs="Tahoma"/>
                <w:sz w:val="18"/>
                <w:szCs w:val="18"/>
              </w:rPr>
              <w:t>,créatinine</w:t>
            </w:r>
            <w:proofErr w:type="spellEnd"/>
            <w:proofErr w:type="gramEnd"/>
            <w:r w:rsidRPr="00AC5B5F">
              <w:rPr>
                <w:rFonts w:ascii="Tahoma" w:hAnsi="Tahoma" w:cs="Tahoma"/>
                <w:sz w:val="18"/>
                <w:szCs w:val="18"/>
              </w:rPr>
              <w:t>, protéines, glucose</w:t>
            </w:r>
          </w:p>
        </w:tc>
        <w:tc>
          <w:tcPr>
            <w:tcW w:w="2268" w:type="dxa"/>
            <w:vAlign w:val="center"/>
          </w:tcPr>
          <w:p w:rsidR="00474238" w:rsidRPr="00AC5B5F" w:rsidRDefault="00474238" w:rsidP="004742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 xml:space="preserve">&lt; </w:t>
            </w:r>
            <w:r>
              <w:rPr>
                <w:rFonts w:ascii="Tahoma" w:hAnsi="Tahoma" w:cs="Tahoma"/>
                <w:sz w:val="18"/>
                <w:szCs w:val="18"/>
              </w:rPr>
              <w:t>1H</w:t>
            </w:r>
          </w:p>
        </w:tc>
      </w:tr>
      <w:tr w:rsidR="00474238" w:rsidTr="00474238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474238" w:rsidRDefault="00474238" w:rsidP="00AC5B5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474238" w:rsidRPr="00474238" w:rsidRDefault="0047423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4238">
              <w:rPr>
                <w:rFonts w:ascii="Tahoma" w:hAnsi="Tahoma" w:cs="Tahoma"/>
                <w:color w:val="000000"/>
                <w:sz w:val="18"/>
                <w:szCs w:val="18"/>
              </w:rPr>
              <w:t>Bilan pharmacologie – toxicologie</w:t>
            </w:r>
          </w:p>
        </w:tc>
        <w:tc>
          <w:tcPr>
            <w:tcW w:w="4253" w:type="dxa"/>
            <w:vAlign w:val="center"/>
          </w:tcPr>
          <w:p w:rsidR="00474238" w:rsidRPr="00AC5B5F" w:rsidRDefault="00474238" w:rsidP="00970272">
            <w:pPr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Théophylline, caféine</w:t>
            </w:r>
          </w:p>
        </w:tc>
        <w:tc>
          <w:tcPr>
            <w:tcW w:w="2268" w:type="dxa"/>
            <w:vAlign w:val="center"/>
          </w:tcPr>
          <w:p w:rsidR="00474238" w:rsidRPr="00AC5B5F" w:rsidRDefault="00474238" w:rsidP="004742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&lt;</w:t>
            </w:r>
            <w:r>
              <w:rPr>
                <w:rFonts w:ascii="Tahoma" w:hAnsi="Tahoma" w:cs="Tahoma"/>
                <w:sz w:val="18"/>
                <w:szCs w:val="18"/>
              </w:rPr>
              <w:t>3H</w:t>
            </w:r>
          </w:p>
        </w:tc>
      </w:tr>
      <w:tr w:rsidR="00474238" w:rsidTr="00474238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474238" w:rsidRDefault="00474238" w:rsidP="00AC5B5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474238" w:rsidRDefault="00474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474238" w:rsidRPr="00AC5B5F" w:rsidRDefault="00474238" w:rsidP="00970272">
            <w:pPr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Ethanol</w:t>
            </w:r>
          </w:p>
        </w:tc>
        <w:tc>
          <w:tcPr>
            <w:tcW w:w="2268" w:type="dxa"/>
            <w:vAlign w:val="center"/>
          </w:tcPr>
          <w:p w:rsidR="00474238" w:rsidRPr="00AC5B5F" w:rsidRDefault="00474238" w:rsidP="004742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 xml:space="preserve">&lt; </w:t>
            </w:r>
            <w:r>
              <w:rPr>
                <w:rFonts w:ascii="Tahoma" w:hAnsi="Tahoma" w:cs="Tahoma"/>
                <w:sz w:val="18"/>
                <w:szCs w:val="18"/>
              </w:rPr>
              <w:t>1H</w:t>
            </w:r>
          </w:p>
        </w:tc>
      </w:tr>
      <w:tr w:rsidR="00474238" w:rsidTr="00474238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474238" w:rsidRDefault="00474238" w:rsidP="00AC5B5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474238" w:rsidRDefault="00474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474238" w:rsidRPr="00AC5B5F" w:rsidRDefault="00474238" w:rsidP="00970272">
            <w:pPr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Autres alcools </w:t>
            </w:r>
            <w:proofErr w:type="gramStart"/>
            <w:r w:rsidRPr="00AC5B5F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Pr="00AC5B5F">
              <w:rPr>
                <w:rFonts w:ascii="Tahoma" w:hAnsi="Tahoma" w:cs="Tahoma"/>
                <w:sz w:val="18"/>
                <w:szCs w:val="18"/>
              </w:rPr>
              <w:br/>
              <w:t>Méthanol</w:t>
            </w:r>
            <w:r w:rsidRPr="00AC5B5F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AC5B5F">
              <w:rPr>
                <w:rFonts w:ascii="Tahoma" w:hAnsi="Tahoma" w:cs="Tahoma"/>
                <w:sz w:val="18"/>
                <w:szCs w:val="18"/>
              </w:rPr>
              <w:t>Isopropanol</w:t>
            </w:r>
            <w:proofErr w:type="spellEnd"/>
            <w:r w:rsidRPr="00AC5B5F">
              <w:rPr>
                <w:rFonts w:ascii="Tahoma" w:hAnsi="Tahoma" w:cs="Tahoma"/>
                <w:sz w:val="18"/>
                <w:szCs w:val="18"/>
              </w:rPr>
              <w:br/>
              <w:t>Ethylène glycol</w:t>
            </w:r>
          </w:p>
        </w:tc>
        <w:tc>
          <w:tcPr>
            <w:tcW w:w="2268" w:type="dxa"/>
            <w:vAlign w:val="center"/>
          </w:tcPr>
          <w:p w:rsidR="00474238" w:rsidRPr="00AC5B5F" w:rsidRDefault="00474238" w:rsidP="004742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 xml:space="preserve">&lt; </w:t>
            </w:r>
            <w:r>
              <w:rPr>
                <w:rFonts w:ascii="Tahoma" w:hAnsi="Tahoma" w:cs="Tahoma"/>
                <w:sz w:val="18"/>
                <w:szCs w:val="18"/>
              </w:rPr>
              <w:t>2H</w:t>
            </w:r>
          </w:p>
        </w:tc>
      </w:tr>
      <w:tr w:rsidR="00474238" w:rsidTr="00474238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474238" w:rsidRDefault="00474238" w:rsidP="00AC5B5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474238" w:rsidRDefault="00474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474238" w:rsidRPr="00AC5B5F" w:rsidRDefault="00474238" w:rsidP="00970272">
            <w:pPr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 xml:space="preserve">Dépistages urinaires de stupéfiants et Produits de </w:t>
            </w:r>
            <w:proofErr w:type="spellStart"/>
            <w:r w:rsidRPr="00AC5B5F">
              <w:rPr>
                <w:rFonts w:ascii="Tahoma" w:hAnsi="Tahoma" w:cs="Tahoma"/>
                <w:sz w:val="18"/>
                <w:szCs w:val="18"/>
              </w:rPr>
              <w:t>subistitution</w:t>
            </w:r>
            <w:proofErr w:type="spellEnd"/>
            <w:r w:rsidRPr="00AC5B5F">
              <w:rPr>
                <w:rFonts w:ascii="Tahoma" w:hAnsi="Tahoma" w:cs="Tahoma"/>
                <w:sz w:val="18"/>
                <w:szCs w:val="18"/>
              </w:rPr>
              <w:t xml:space="preserve"> aux opiacés: </w:t>
            </w:r>
            <w:r w:rsidRPr="00AC5B5F">
              <w:rPr>
                <w:rFonts w:ascii="Tahoma" w:hAnsi="Tahoma" w:cs="Tahoma"/>
                <w:sz w:val="18"/>
                <w:szCs w:val="18"/>
              </w:rPr>
              <w:br/>
              <w:t>Amphétaminiques</w:t>
            </w:r>
            <w:proofErr w:type="gramStart"/>
            <w:r w:rsidRPr="00AC5B5F">
              <w:rPr>
                <w:rFonts w:ascii="Tahoma" w:hAnsi="Tahoma" w:cs="Tahoma"/>
                <w:sz w:val="18"/>
                <w:szCs w:val="18"/>
              </w:rPr>
              <w:t>,</w:t>
            </w:r>
            <w:proofErr w:type="gramEnd"/>
            <w:r w:rsidRPr="00AC5B5F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AC5B5F">
              <w:rPr>
                <w:rFonts w:ascii="Tahoma" w:hAnsi="Tahoma" w:cs="Tahoma"/>
                <w:sz w:val="18"/>
                <w:szCs w:val="18"/>
              </w:rPr>
              <w:t>Cannabinoïdes</w:t>
            </w:r>
            <w:proofErr w:type="spellEnd"/>
            <w:r w:rsidRPr="00AC5B5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AC5B5F">
              <w:rPr>
                <w:rFonts w:ascii="Tahoma" w:hAnsi="Tahoma" w:cs="Tahoma"/>
                <w:sz w:val="18"/>
                <w:szCs w:val="18"/>
              </w:rPr>
              <w:br/>
              <w:t xml:space="preserve">Cocaïniques, </w:t>
            </w:r>
            <w:r w:rsidRPr="00AC5B5F">
              <w:rPr>
                <w:rFonts w:ascii="Tahoma" w:hAnsi="Tahoma" w:cs="Tahoma"/>
                <w:sz w:val="18"/>
                <w:szCs w:val="18"/>
              </w:rPr>
              <w:br/>
              <w:t>Opiacés.</w:t>
            </w:r>
            <w:r w:rsidRPr="00AC5B5F">
              <w:rPr>
                <w:rFonts w:ascii="Tahoma" w:hAnsi="Tahoma" w:cs="Tahoma"/>
                <w:sz w:val="18"/>
                <w:szCs w:val="18"/>
              </w:rPr>
              <w:br/>
              <w:t xml:space="preserve">Méthadone </w:t>
            </w:r>
            <w:r w:rsidRPr="00AC5B5F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AC5B5F">
              <w:rPr>
                <w:rFonts w:ascii="Tahoma" w:hAnsi="Tahoma" w:cs="Tahoma"/>
                <w:sz w:val="18"/>
                <w:szCs w:val="18"/>
              </w:rPr>
              <w:t>Buprénorphine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474238" w:rsidRPr="00AC5B5F" w:rsidRDefault="00474238" w:rsidP="004742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 xml:space="preserve">&lt; </w:t>
            </w:r>
            <w:r>
              <w:rPr>
                <w:rFonts w:ascii="Tahoma" w:hAnsi="Tahoma" w:cs="Tahoma"/>
                <w:sz w:val="18"/>
                <w:szCs w:val="18"/>
              </w:rPr>
              <w:t>3H</w:t>
            </w:r>
          </w:p>
          <w:p w:rsidR="00474238" w:rsidRPr="00AC5B5F" w:rsidRDefault="00474238" w:rsidP="009702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4238" w:rsidTr="00474238"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474238" w:rsidRDefault="00474238" w:rsidP="00AC5B5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474238" w:rsidRDefault="00474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474238" w:rsidRPr="00AC5B5F" w:rsidRDefault="00474238" w:rsidP="00970272">
            <w:pPr>
              <w:rPr>
                <w:rFonts w:ascii="Tahoma" w:hAnsi="Tahoma" w:cs="Tahoma"/>
                <w:sz w:val="18"/>
                <w:szCs w:val="18"/>
              </w:rPr>
            </w:pPr>
            <w:r w:rsidRPr="00AC5B5F">
              <w:rPr>
                <w:rFonts w:ascii="Tahoma" w:hAnsi="Tahoma" w:cs="Tahoma"/>
                <w:sz w:val="18"/>
                <w:szCs w:val="18"/>
              </w:rPr>
              <w:t>Recherches sanguines:</w:t>
            </w:r>
            <w:r w:rsidRPr="00AC5B5F">
              <w:rPr>
                <w:rFonts w:ascii="Tahoma" w:hAnsi="Tahoma" w:cs="Tahoma"/>
                <w:sz w:val="18"/>
                <w:szCs w:val="18"/>
              </w:rPr>
              <w:br/>
              <w:t xml:space="preserve">Benzodiazépines </w:t>
            </w:r>
            <w:r w:rsidRPr="00AC5B5F">
              <w:rPr>
                <w:rFonts w:ascii="Tahoma" w:hAnsi="Tahoma" w:cs="Tahoma"/>
                <w:sz w:val="18"/>
                <w:szCs w:val="18"/>
              </w:rPr>
              <w:br/>
              <w:t>Antidépresseurs tricycliques.</w:t>
            </w:r>
          </w:p>
        </w:tc>
        <w:tc>
          <w:tcPr>
            <w:tcW w:w="2268" w:type="dxa"/>
            <w:vMerge/>
            <w:vAlign w:val="center"/>
          </w:tcPr>
          <w:p w:rsidR="00474238" w:rsidRPr="00AC5B5F" w:rsidRDefault="004742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4238" w:rsidTr="00364A49">
        <w:tc>
          <w:tcPr>
            <w:tcW w:w="2552" w:type="dxa"/>
            <w:vMerge w:val="restart"/>
            <w:shd w:val="clear" w:color="auto" w:fill="CCC0D9" w:themeFill="accent4" w:themeFillTint="66"/>
            <w:vAlign w:val="center"/>
          </w:tcPr>
          <w:p w:rsidR="00474238" w:rsidRPr="00A36B0B" w:rsidRDefault="00474238" w:rsidP="00171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6B0B">
              <w:rPr>
                <w:rFonts w:ascii="Tahoma" w:hAnsi="Tahoma" w:cs="Tahoma"/>
                <w:sz w:val="18"/>
                <w:szCs w:val="18"/>
              </w:rPr>
              <w:t>Virologie</w:t>
            </w:r>
          </w:p>
        </w:tc>
        <w:tc>
          <w:tcPr>
            <w:tcW w:w="5670" w:type="dxa"/>
            <w:gridSpan w:val="2"/>
            <w:vAlign w:val="center"/>
          </w:tcPr>
          <w:p w:rsidR="00474238" w:rsidRPr="00CD1302" w:rsidRDefault="00474238" w:rsidP="00CD130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1302">
              <w:rPr>
                <w:rFonts w:ascii="Tahoma" w:hAnsi="Tahoma" w:cs="Tahoma"/>
                <w:color w:val="000000"/>
                <w:sz w:val="18"/>
                <w:szCs w:val="18"/>
              </w:rPr>
              <w:t>Diagnostic Grippe en période d'épidémie</w:t>
            </w:r>
          </w:p>
        </w:tc>
        <w:tc>
          <w:tcPr>
            <w:tcW w:w="2268" w:type="dxa"/>
            <w:vAlign w:val="center"/>
          </w:tcPr>
          <w:p w:rsidR="00474238" w:rsidRPr="00CD1302" w:rsidRDefault="00474238" w:rsidP="006C0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1302">
              <w:rPr>
                <w:rFonts w:ascii="Tahoma" w:hAnsi="Tahoma" w:cs="Tahoma"/>
                <w:color w:val="000000"/>
                <w:sz w:val="18"/>
                <w:szCs w:val="18"/>
              </w:rPr>
              <w:t>Dans la journée (aux heures ouvrables)</w:t>
            </w:r>
          </w:p>
        </w:tc>
      </w:tr>
      <w:tr w:rsidR="00474238" w:rsidTr="00364A49">
        <w:tc>
          <w:tcPr>
            <w:tcW w:w="2552" w:type="dxa"/>
            <w:vMerge/>
          </w:tcPr>
          <w:p w:rsidR="00474238" w:rsidRPr="00A36B0B" w:rsidRDefault="00474238" w:rsidP="00171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74238" w:rsidRPr="00CD1302" w:rsidRDefault="00474238" w:rsidP="00CD130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13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Recherche du génome de </w:t>
            </w:r>
            <w:proofErr w:type="spellStart"/>
            <w:r w:rsidRPr="00CD1302">
              <w:rPr>
                <w:rFonts w:ascii="Tahoma" w:hAnsi="Tahoma" w:cs="Tahoma"/>
                <w:color w:val="000000"/>
                <w:sz w:val="18"/>
                <w:szCs w:val="18"/>
              </w:rPr>
              <w:t>Norovirus</w:t>
            </w:r>
            <w:proofErr w:type="spellEnd"/>
            <w:r w:rsidRPr="00CD13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dans les selles (en cas d'épidémie)</w:t>
            </w:r>
          </w:p>
        </w:tc>
        <w:tc>
          <w:tcPr>
            <w:tcW w:w="2268" w:type="dxa"/>
            <w:vAlign w:val="center"/>
          </w:tcPr>
          <w:p w:rsidR="00474238" w:rsidRPr="00CD1302" w:rsidRDefault="00DB46CE" w:rsidP="006C0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1302">
              <w:rPr>
                <w:rFonts w:ascii="Tahoma" w:hAnsi="Tahoma" w:cs="Tahoma"/>
                <w:color w:val="000000"/>
                <w:sz w:val="18"/>
                <w:szCs w:val="18"/>
              </w:rPr>
              <w:t>Dans la journée (aux heures ouvrables)</w:t>
            </w:r>
          </w:p>
        </w:tc>
      </w:tr>
      <w:tr w:rsidR="005C6FFD" w:rsidTr="00364A49">
        <w:tc>
          <w:tcPr>
            <w:tcW w:w="2552" w:type="dxa"/>
            <w:vMerge w:val="restart"/>
            <w:shd w:val="clear" w:color="auto" w:fill="D6E3BC" w:themeFill="accent3" w:themeFillTint="66"/>
            <w:vAlign w:val="center"/>
          </w:tcPr>
          <w:p w:rsidR="005C6FFD" w:rsidRPr="00937F02" w:rsidRDefault="005C6FFD" w:rsidP="0017199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37F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Bactériologie</w:t>
            </w:r>
          </w:p>
        </w:tc>
        <w:tc>
          <w:tcPr>
            <w:tcW w:w="5670" w:type="dxa"/>
            <w:gridSpan w:val="2"/>
            <w:vAlign w:val="center"/>
          </w:tcPr>
          <w:p w:rsidR="005C6FFD" w:rsidRDefault="005C6F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Recherche des toxines de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Clostridium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 difficile</w:t>
            </w:r>
          </w:p>
        </w:tc>
        <w:tc>
          <w:tcPr>
            <w:tcW w:w="2268" w:type="dxa"/>
            <w:vAlign w:val="bottom"/>
          </w:tcPr>
          <w:p w:rsidR="005C6FFD" w:rsidRDefault="005C6FF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Dans la journée (aux heures ouvrables)</w:t>
            </w:r>
          </w:p>
        </w:tc>
      </w:tr>
      <w:tr w:rsidR="005C6FFD" w:rsidTr="00364A49">
        <w:tc>
          <w:tcPr>
            <w:tcW w:w="2552" w:type="dxa"/>
            <w:vMerge/>
            <w:shd w:val="clear" w:color="auto" w:fill="D6E3BC" w:themeFill="accent3" w:themeFillTint="66"/>
            <w:vAlign w:val="center"/>
          </w:tcPr>
          <w:p w:rsidR="005C6FFD" w:rsidRPr="00937F02" w:rsidRDefault="005C6FFD" w:rsidP="0017199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C6FFD" w:rsidRDefault="005C6F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ECBU urgents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en pédiatrie</w:t>
            </w:r>
          </w:p>
        </w:tc>
        <w:tc>
          <w:tcPr>
            <w:tcW w:w="2268" w:type="dxa"/>
            <w:vAlign w:val="bottom"/>
          </w:tcPr>
          <w:p w:rsidR="005C6FFD" w:rsidRDefault="005C6FF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&lt; 4 H examen direct</w:t>
            </w:r>
          </w:p>
        </w:tc>
      </w:tr>
      <w:tr w:rsidR="005C6FFD" w:rsidTr="00364A49">
        <w:tc>
          <w:tcPr>
            <w:tcW w:w="2552" w:type="dxa"/>
            <w:vMerge/>
            <w:shd w:val="clear" w:color="auto" w:fill="D6E3BC" w:themeFill="accent3" w:themeFillTint="66"/>
            <w:vAlign w:val="center"/>
          </w:tcPr>
          <w:p w:rsidR="005C6FFD" w:rsidRPr="00937F02" w:rsidRDefault="005C6FFD" w:rsidP="0017199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C6FFD" w:rsidRDefault="005C6F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BHRe</w:t>
            </w:r>
            <w:proofErr w:type="spellEnd"/>
          </w:p>
        </w:tc>
        <w:tc>
          <w:tcPr>
            <w:tcW w:w="2268" w:type="dxa"/>
            <w:vAlign w:val="bottom"/>
          </w:tcPr>
          <w:p w:rsidR="005C6FFD" w:rsidRDefault="005C6FF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Dans les 48 H</w:t>
            </w:r>
          </w:p>
        </w:tc>
      </w:tr>
      <w:tr w:rsidR="00474238" w:rsidTr="00364A49">
        <w:tc>
          <w:tcPr>
            <w:tcW w:w="2552" w:type="dxa"/>
            <w:shd w:val="clear" w:color="auto" w:fill="FFFF99"/>
          </w:tcPr>
          <w:p w:rsidR="00474238" w:rsidRPr="00937F02" w:rsidRDefault="00474238" w:rsidP="0017199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Génétique Moléculaire et HLA</w:t>
            </w:r>
          </w:p>
        </w:tc>
        <w:tc>
          <w:tcPr>
            <w:tcW w:w="5670" w:type="dxa"/>
            <w:gridSpan w:val="2"/>
            <w:vAlign w:val="center"/>
          </w:tcPr>
          <w:p w:rsidR="00474238" w:rsidRPr="00CD1302" w:rsidRDefault="00474238" w:rsidP="00CD130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Cross-match de greffe</w:t>
            </w:r>
          </w:p>
        </w:tc>
        <w:tc>
          <w:tcPr>
            <w:tcW w:w="2268" w:type="dxa"/>
            <w:vAlign w:val="bottom"/>
          </w:tcPr>
          <w:p w:rsidR="00474238" w:rsidRPr="00CD1302" w:rsidRDefault="00474238" w:rsidP="00E42E8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1302">
              <w:rPr>
                <w:rFonts w:ascii="Tahoma" w:hAnsi="Tahoma" w:cs="Tahoma"/>
                <w:color w:val="000000"/>
                <w:sz w:val="18"/>
                <w:szCs w:val="18"/>
              </w:rPr>
              <w:t>4 à 6 H</w:t>
            </w:r>
          </w:p>
        </w:tc>
      </w:tr>
      <w:tr w:rsidR="00474238" w:rsidTr="00364A49">
        <w:tc>
          <w:tcPr>
            <w:tcW w:w="10490" w:type="dxa"/>
            <w:gridSpan w:val="4"/>
            <w:shd w:val="clear" w:color="auto" w:fill="FABF8F" w:themeFill="accent6" w:themeFillTint="99"/>
          </w:tcPr>
          <w:p w:rsidR="00474238" w:rsidRPr="00A36B0B" w:rsidRDefault="00474238" w:rsidP="00045CED">
            <w:pPr>
              <w:jc w:val="center"/>
            </w:pPr>
            <w:r w:rsidRPr="00A36B0B">
              <w:rPr>
                <w:rFonts w:ascii="Tahoma" w:hAnsi="Tahoma" w:cs="Tahoma"/>
              </w:rPr>
              <w:t xml:space="preserve">Urgence </w:t>
            </w:r>
            <w:r>
              <w:rPr>
                <w:rFonts w:ascii="Tahoma" w:hAnsi="Tahoma" w:cs="Tahoma"/>
              </w:rPr>
              <w:t>Biologique****</w:t>
            </w:r>
          </w:p>
        </w:tc>
      </w:tr>
      <w:tr w:rsidR="00474238" w:rsidRPr="00CD1302" w:rsidTr="00364A49">
        <w:tc>
          <w:tcPr>
            <w:tcW w:w="10490" w:type="dxa"/>
            <w:gridSpan w:val="4"/>
            <w:shd w:val="clear" w:color="auto" w:fill="auto"/>
          </w:tcPr>
          <w:p w:rsidR="00474238" w:rsidRPr="00CD1302" w:rsidRDefault="00474238" w:rsidP="00045CED">
            <w:pPr>
              <w:tabs>
                <w:tab w:val="left" w:pos="939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NA</w:t>
            </w:r>
          </w:p>
        </w:tc>
      </w:tr>
    </w:tbl>
    <w:p w:rsidR="00045CED" w:rsidRDefault="00045CED" w:rsidP="00CD1302"/>
    <w:p w:rsidR="00A36B0B" w:rsidRPr="00045CED" w:rsidRDefault="00045CED">
      <w:pPr>
        <w:rPr>
          <w:rFonts w:ascii="Tahoma" w:hAnsi="Tahoma" w:cs="Tahoma"/>
          <w:sz w:val="18"/>
          <w:szCs w:val="18"/>
        </w:rPr>
      </w:pPr>
      <w:r w:rsidRPr="00045CED">
        <w:rPr>
          <w:rFonts w:ascii="Tahoma" w:hAnsi="Tahoma" w:cs="Tahoma"/>
          <w:sz w:val="18"/>
          <w:szCs w:val="18"/>
        </w:rPr>
        <w:t xml:space="preserve">D’après </w:t>
      </w:r>
      <w:r>
        <w:rPr>
          <w:rFonts w:ascii="Tahoma" w:hAnsi="Tahoma" w:cs="Tahoma"/>
          <w:sz w:val="18"/>
          <w:szCs w:val="18"/>
        </w:rPr>
        <w:t>«</w:t>
      </w:r>
      <w:proofErr w:type="spellStart"/>
      <w:r w:rsidRPr="00045CED">
        <w:rPr>
          <w:rFonts w:ascii="Tahoma" w:hAnsi="Tahoma" w:cs="Tahoma"/>
          <w:sz w:val="18"/>
          <w:szCs w:val="18"/>
        </w:rPr>
        <w:t>Vaubourdolle</w:t>
      </w:r>
      <w:proofErr w:type="spellEnd"/>
      <w:r w:rsidRPr="00045CED">
        <w:rPr>
          <w:rFonts w:ascii="Tahoma" w:hAnsi="Tahoma" w:cs="Tahoma"/>
          <w:sz w:val="18"/>
          <w:szCs w:val="18"/>
        </w:rPr>
        <w:t xml:space="preserve"> M </w:t>
      </w:r>
      <w:r w:rsidRPr="00045CED">
        <w:rPr>
          <w:rFonts w:ascii="Tahoma" w:hAnsi="Tahoma" w:cs="Tahoma"/>
          <w:i/>
          <w:sz w:val="18"/>
          <w:szCs w:val="18"/>
        </w:rPr>
        <w:t>e</w:t>
      </w:r>
      <w:r>
        <w:rPr>
          <w:rFonts w:ascii="Tahoma" w:hAnsi="Tahoma" w:cs="Tahoma"/>
          <w:i/>
          <w:sz w:val="18"/>
          <w:szCs w:val="18"/>
        </w:rPr>
        <w:t xml:space="preserve">t </w:t>
      </w:r>
      <w:r w:rsidRPr="00045CED">
        <w:rPr>
          <w:rFonts w:ascii="Tahoma" w:hAnsi="Tahoma" w:cs="Tahoma"/>
          <w:i/>
          <w:sz w:val="18"/>
          <w:szCs w:val="18"/>
        </w:rPr>
        <w:t>al</w:t>
      </w:r>
      <w:r>
        <w:rPr>
          <w:rFonts w:ascii="Tahoma" w:hAnsi="Tahoma" w:cs="Tahoma"/>
          <w:sz w:val="18"/>
          <w:szCs w:val="18"/>
        </w:rPr>
        <w:t xml:space="preserve">. </w:t>
      </w:r>
      <w:r w:rsidRPr="00045CED">
        <w:rPr>
          <w:rFonts w:ascii="Tahoma" w:hAnsi="Tahoma" w:cs="Tahoma"/>
          <w:sz w:val="18"/>
          <w:szCs w:val="18"/>
        </w:rPr>
        <w:t>Recommandations de la SFBC pour la biologie d’</w:t>
      </w:r>
      <w:r>
        <w:rPr>
          <w:rFonts w:ascii="Tahoma" w:hAnsi="Tahoma" w:cs="Tahoma"/>
          <w:sz w:val="18"/>
          <w:szCs w:val="18"/>
        </w:rPr>
        <w:t>urgence.</w:t>
      </w:r>
      <w:r w:rsidRPr="00045CED">
        <w:rPr>
          <w:rFonts w:ascii="Tahoma" w:hAnsi="Tahoma" w:cs="Tahoma"/>
          <w:sz w:val="18"/>
          <w:szCs w:val="18"/>
        </w:rPr>
        <w:t xml:space="preserve"> Ann </w:t>
      </w:r>
      <w:proofErr w:type="spellStart"/>
      <w:r w:rsidRPr="00045CED">
        <w:rPr>
          <w:rFonts w:ascii="Tahoma" w:hAnsi="Tahoma" w:cs="Tahoma"/>
          <w:sz w:val="18"/>
          <w:szCs w:val="18"/>
        </w:rPr>
        <w:t>Biol</w:t>
      </w:r>
      <w:proofErr w:type="spellEnd"/>
      <w:r w:rsidRPr="00045CED">
        <w:rPr>
          <w:rFonts w:ascii="Tahoma" w:hAnsi="Tahoma" w:cs="Tahoma"/>
          <w:sz w:val="18"/>
          <w:szCs w:val="18"/>
        </w:rPr>
        <w:t xml:space="preserve"> Clin 2016 </w:t>
      </w:r>
      <w:proofErr w:type="gramStart"/>
      <w:r w:rsidRPr="00045CED">
        <w:rPr>
          <w:rFonts w:ascii="Tahoma" w:hAnsi="Tahoma" w:cs="Tahoma"/>
          <w:sz w:val="18"/>
          <w:szCs w:val="18"/>
        </w:rPr>
        <w:t>;74</w:t>
      </w:r>
      <w:proofErr w:type="gramEnd"/>
      <w:r w:rsidRPr="00045CED">
        <w:rPr>
          <w:rFonts w:ascii="Tahoma" w:hAnsi="Tahoma" w:cs="Tahoma"/>
          <w:sz w:val="18"/>
          <w:szCs w:val="18"/>
        </w:rPr>
        <w:t>(2) :130-55 »</w:t>
      </w:r>
    </w:p>
    <w:p w:rsidR="00A36B0B" w:rsidRPr="00045CED" w:rsidRDefault="00045CED" w:rsidP="00045CED">
      <w:pPr>
        <w:rPr>
          <w:rFonts w:ascii="Tahoma" w:hAnsi="Tahoma" w:cs="Tahoma"/>
          <w:sz w:val="18"/>
          <w:szCs w:val="18"/>
        </w:rPr>
      </w:pPr>
      <w:r w:rsidRPr="00045CED">
        <w:rPr>
          <w:rFonts w:ascii="Tahoma" w:hAnsi="Tahoma" w:cs="Tahoma"/>
          <w:sz w:val="18"/>
          <w:szCs w:val="18"/>
        </w:rPr>
        <w:t xml:space="preserve">* </w:t>
      </w:r>
      <w:r w:rsidR="00CD1302" w:rsidRPr="00045CED">
        <w:rPr>
          <w:rFonts w:ascii="Tahoma" w:hAnsi="Tahoma" w:cs="Tahoma"/>
          <w:sz w:val="18"/>
          <w:szCs w:val="18"/>
          <w:u w:val="single"/>
        </w:rPr>
        <w:t>URGENCE ABSOLUE</w:t>
      </w:r>
      <w:r w:rsidR="00CD1302" w:rsidRPr="00045CED">
        <w:rPr>
          <w:rFonts w:ascii="Tahoma" w:hAnsi="Tahoma" w:cs="Tahoma"/>
          <w:sz w:val="18"/>
          <w:szCs w:val="18"/>
        </w:rPr>
        <w:t>: La mise à disposition de résultats "critiques" pour le patient conditionne une prise en charge thérapeutique immédiate adaptée</w:t>
      </w:r>
    </w:p>
    <w:p w:rsidR="00A36B0B" w:rsidRPr="00045CED" w:rsidRDefault="00045CED">
      <w:pPr>
        <w:rPr>
          <w:rFonts w:ascii="Tahoma" w:hAnsi="Tahoma" w:cs="Tahoma"/>
          <w:sz w:val="18"/>
          <w:szCs w:val="18"/>
        </w:rPr>
      </w:pPr>
      <w:r w:rsidRPr="00045CED">
        <w:rPr>
          <w:rFonts w:ascii="Tahoma" w:hAnsi="Tahoma" w:cs="Tahoma"/>
          <w:sz w:val="18"/>
          <w:szCs w:val="18"/>
        </w:rPr>
        <w:t>**</w:t>
      </w:r>
      <w:r w:rsidR="00CD1302" w:rsidRPr="00045CED">
        <w:rPr>
          <w:rFonts w:ascii="Tahoma" w:hAnsi="Tahoma" w:cs="Tahoma"/>
          <w:sz w:val="18"/>
          <w:szCs w:val="18"/>
          <w:u w:val="single"/>
        </w:rPr>
        <w:t>URGENCE RELATIVE</w:t>
      </w:r>
      <w:r w:rsidR="00CD1302" w:rsidRPr="00045CED">
        <w:rPr>
          <w:rFonts w:ascii="Tahoma" w:hAnsi="Tahoma" w:cs="Tahoma"/>
          <w:sz w:val="18"/>
          <w:szCs w:val="18"/>
        </w:rPr>
        <w:t>: Situation grave pouvant évoluer sans prise en charge adéquate vers une menace du pronostic vital à court et moyen terme, ou une morbidité</w:t>
      </w:r>
    </w:p>
    <w:p w:rsidR="00CD1302" w:rsidRPr="00045CED" w:rsidRDefault="00045CED">
      <w:pPr>
        <w:rPr>
          <w:rFonts w:ascii="Tahoma" w:hAnsi="Tahoma" w:cs="Tahoma"/>
          <w:sz w:val="18"/>
          <w:szCs w:val="18"/>
        </w:rPr>
      </w:pPr>
      <w:r w:rsidRPr="00045CED">
        <w:rPr>
          <w:rFonts w:ascii="Tahoma" w:hAnsi="Tahoma" w:cs="Tahoma"/>
          <w:sz w:val="18"/>
          <w:szCs w:val="18"/>
        </w:rPr>
        <w:t>***</w:t>
      </w:r>
      <w:r w:rsidR="00CD1302" w:rsidRPr="00045CED">
        <w:rPr>
          <w:rFonts w:ascii="Tahoma" w:hAnsi="Tahoma" w:cs="Tahoma"/>
          <w:sz w:val="18"/>
          <w:szCs w:val="18"/>
          <w:u w:val="single"/>
        </w:rPr>
        <w:t>URGENCE ORGANISATIONNELLE</w:t>
      </w:r>
      <w:r w:rsidR="00CD1302" w:rsidRPr="00045CED">
        <w:rPr>
          <w:rFonts w:ascii="Tahoma" w:hAnsi="Tahoma" w:cs="Tahoma"/>
          <w:sz w:val="18"/>
          <w:szCs w:val="18"/>
        </w:rPr>
        <w:t>: Situations dans lesquelles le retour rapide des résultats d'examens facilite l'organisation de l'unité de soins (gestion des sorties et des flux, …)</w:t>
      </w:r>
    </w:p>
    <w:p w:rsidR="00045CED" w:rsidRPr="00045CED" w:rsidRDefault="00045CED">
      <w:pPr>
        <w:rPr>
          <w:rFonts w:ascii="Tahoma" w:hAnsi="Tahoma" w:cs="Tahoma"/>
          <w:sz w:val="18"/>
          <w:szCs w:val="18"/>
        </w:rPr>
      </w:pPr>
      <w:r w:rsidRPr="00045CED">
        <w:rPr>
          <w:rFonts w:ascii="Tahoma" w:hAnsi="Tahoma" w:cs="Tahoma"/>
          <w:sz w:val="18"/>
          <w:szCs w:val="18"/>
        </w:rPr>
        <w:t>****</w:t>
      </w:r>
      <w:r w:rsidRPr="00045CED">
        <w:rPr>
          <w:rFonts w:ascii="Tahoma" w:hAnsi="Tahoma" w:cs="Tahoma"/>
          <w:sz w:val="18"/>
          <w:szCs w:val="18"/>
          <w:u w:val="single"/>
        </w:rPr>
        <w:t>URGENCE BIOLOGIQUE</w:t>
      </w:r>
      <w:r w:rsidRPr="00045CED">
        <w:rPr>
          <w:rFonts w:ascii="Tahoma" w:hAnsi="Tahoma" w:cs="Tahoma"/>
          <w:sz w:val="18"/>
          <w:szCs w:val="18"/>
        </w:rPr>
        <w:t>: Echantillons fragiles dont la prise en charge technique doit être réalisée rapidement afin de garantir la qualité des résultats</w:t>
      </w:r>
    </w:p>
    <w:sectPr w:rsidR="00045CED" w:rsidRPr="00045CED" w:rsidSect="00A8387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F8" w:rsidRDefault="007843F8" w:rsidP="00045CED">
      <w:pPr>
        <w:spacing w:after="0" w:line="240" w:lineRule="auto"/>
      </w:pPr>
      <w:r>
        <w:separator/>
      </w:r>
    </w:p>
  </w:endnote>
  <w:endnote w:type="continuationSeparator" w:id="0">
    <w:p w:rsidR="007843F8" w:rsidRDefault="007843F8" w:rsidP="0004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72" w:rsidRPr="000D0ACE" w:rsidRDefault="000D0ACE" w:rsidP="000D0ACE">
    <w:pPr>
      <w:pStyle w:val="Pieddepage"/>
      <w:jc w:val="center"/>
    </w:pPr>
    <w:proofErr w:type="spellStart"/>
    <w:r>
      <w:t>Ref</w:t>
    </w:r>
    <w:proofErr w:type="spellEnd"/>
    <w:r>
      <w:t xml:space="preserve"> : LAB-PBIO-QUAL-ENR-036-05  Version : 05 - Page </w:t>
    </w:r>
    <w:fldSimple w:instr=" PAGE  \* MERGEFORMAT ">
      <w:r w:rsidR="005160B7">
        <w:rPr>
          <w:noProof/>
        </w:rPr>
        <w:t>1</w:t>
      </w:r>
    </w:fldSimple>
    <w:r>
      <w:t xml:space="preserve"> sur </w:t>
    </w:r>
    <w:fldSimple w:instr=" NUMPAGES  \* MERGEFORMAT ">
      <w:r w:rsidR="005160B7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F8" w:rsidRDefault="007843F8" w:rsidP="00045CED">
      <w:pPr>
        <w:spacing w:after="0" w:line="240" w:lineRule="auto"/>
      </w:pPr>
      <w:r>
        <w:separator/>
      </w:r>
    </w:p>
  </w:footnote>
  <w:footnote w:type="continuationSeparator" w:id="0">
    <w:p w:rsidR="007843F8" w:rsidRDefault="007843F8" w:rsidP="0004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72" w:rsidRDefault="00FC6CA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881792" o:spid="_x0000_s2050" type="#_x0000_t136" style="position:absolute;margin-left:0;margin-top:0;width:538.55pt;height:10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/>
    </w:tblPr>
    <w:tblGrid>
      <w:gridCol w:w="3074"/>
      <w:gridCol w:w="3074"/>
      <w:gridCol w:w="3074"/>
    </w:tblGrid>
    <w:tr w:rsidR="000D0ACE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80"/>
            <w:gridCol w:w="1859"/>
          </w:tblGrid>
          <w:tr w:rsidR="000D0ACE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0D0ACE" w:rsidRDefault="000D0ACE" w:rsidP="000D0AC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  <w:lang w:eastAsia="fr-FR"/>
                  </w:rPr>
                  <w:drawing>
                    <wp:inline distT="0" distB="0" distL="0" distR="0">
                      <wp:extent cx="664210" cy="336550"/>
                      <wp:effectExtent l="19050" t="0" r="2540" b="0"/>
                      <wp:docPr id="4" name="Image 1" descr="https://vs-kalilab.chu-brest.fr/sitelogo.php?id=1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vs-kalilab.chu-brest.fr/sitelogo.php?id=1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21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0D0ACE" w:rsidRDefault="000D0ACE" w:rsidP="000D0AC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PÔLE BIOLOGIE-PATHOLOGIE 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br/>
                  <w:t>CHRU DE BREST</w:t>
                </w:r>
              </w:p>
            </w:tc>
          </w:tr>
        </w:tbl>
        <w:p w:rsidR="000D0ACE" w:rsidRDefault="000D0ACE" w:rsidP="000D0ACE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:rsidR="000D0ACE" w:rsidRDefault="000D0ACE" w:rsidP="000D0ACE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PBIO-Liste des examens urgents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:rsidR="000D0ACE" w:rsidRDefault="000D0ACE" w:rsidP="000D0ACE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000000"/>
              <w:sz w:val="16"/>
              <w:szCs w:val="16"/>
            </w:rPr>
            <w:t>Ref</w:t>
          </w:r>
          <w:proofErr w:type="spell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: LAB-PBIO-QUAL-ENR-036-05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5"/>
              <w:szCs w:val="15"/>
            </w:rPr>
            <w:t>Version : 05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5"/>
              <w:szCs w:val="15"/>
            </w:rPr>
            <w:t>Applicable le : 24-05-2019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  <w:lang w:eastAsia="fr-FR"/>
            </w:rPr>
            <w:drawing>
              <wp:inline distT="0" distB="0" distL="0" distR="0">
                <wp:extent cx="1811655" cy="379730"/>
                <wp:effectExtent l="19050" t="0" r="0" b="0"/>
                <wp:docPr id="3" name="Image 2" descr="https://vs-kalilab.chu-brest.fr/moduleKalilab/print/codebar.php?code=DOC12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vs-kalilab.chu-brest.fr/moduleKalilab/print/codebar.php?code=DOC122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0272" w:rsidRPr="000D0ACE" w:rsidRDefault="00970272" w:rsidP="000D0ACE">
    <w:pPr>
      <w:pStyle w:val="En-tt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72" w:rsidRDefault="00FC6CA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881791" o:spid="_x0000_s2049" type="#_x0000_t136" style="position:absolute;margin-left:0;margin-top:0;width:538.55pt;height:10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3C1"/>
    <w:multiLevelType w:val="hybridMultilevel"/>
    <w:tmpl w:val="04CECBA6"/>
    <w:lvl w:ilvl="0" w:tplc="CFDE27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4C0C"/>
    <w:rsid w:val="00045CED"/>
    <w:rsid w:val="0007567E"/>
    <w:rsid w:val="000815AD"/>
    <w:rsid w:val="000D0ACE"/>
    <w:rsid w:val="00171993"/>
    <w:rsid w:val="001A1ED9"/>
    <w:rsid w:val="0022220B"/>
    <w:rsid w:val="00250CC7"/>
    <w:rsid w:val="00281FC7"/>
    <w:rsid w:val="0035361B"/>
    <w:rsid w:val="00364A49"/>
    <w:rsid w:val="003735CC"/>
    <w:rsid w:val="00387A8C"/>
    <w:rsid w:val="003B2E83"/>
    <w:rsid w:val="003F789A"/>
    <w:rsid w:val="004032C1"/>
    <w:rsid w:val="00474238"/>
    <w:rsid w:val="004F419C"/>
    <w:rsid w:val="005160B7"/>
    <w:rsid w:val="00524C0C"/>
    <w:rsid w:val="005A4DA0"/>
    <w:rsid w:val="005C6FFD"/>
    <w:rsid w:val="005D4E7F"/>
    <w:rsid w:val="00622B1D"/>
    <w:rsid w:val="0062617A"/>
    <w:rsid w:val="006A0B95"/>
    <w:rsid w:val="006C0FB1"/>
    <w:rsid w:val="006C1EEA"/>
    <w:rsid w:val="006E6FCC"/>
    <w:rsid w:val="00724870"/>
    <w:rsid w:val="007843F8"/>
    <w:rsid w:val="007F34F1"/>
    <w:rsid w:val="00826A74"/>
    <w:rsid w:val="008367A0"/>
    <w:rsid w:val="008D3355"/>
    <w:rsid w:val="008D72D5"/>
    <w:rsid w:val="008E11DE"/>
    <w:rsid w:val="008E3B5D"/>
    <w:rsid w:val="00905CC4"/>
    <w:rsid w:val="00937F02"/>
    <w:rsid w:val="00970272"/>
    <w:rsid w:val="00A00EB2"/>
    <w:rsid w:val="00A36B0B"/>
    <w:rsid w:val="00A83879"/>
    <w:rsid w:val="00AB555A"/>
    <w:rsid w:val="00AC5B5F"/>
    <w:rsid w:val="00B146FA"/>
    <w:rsid w:val="00B8610C"/>
    <w:rsid w:val="00BE2BC4"/>
    <w:rsid w:val="00C83A9A"/>
    <w:rsid w:val="00CD1302"/>
    <w:rsid w:val="00D127FB"/>
    <w:rsid w:val="00D468A1"/>
    <w:rsid w:val="00D83F12"/>
    <w:rsid w:val="00DB46CE"/>
    <w:rsid w:val="00E02E33"/>
    <w:rsid w:val="00E42E88"/>
    <w:rsid w:val="00E878F5"/>
    <w:rsid w:val="00E9283D"/>
    <w:rsid w:val="00ED07E8"/>
    <w:rsid w:val="00EE4206"/>
    <w:rsid w:val="00EE69B0"/>
    <w:rsid w:val="00F0612E"/>
    <w:rsid w:val="00F62A11"/>
    <w:rsid w:val="00F7468A"/>
    <w:rsid w:val="00FB1FF2"/>
    <w:rsid w:val="00FC6CA7"/>
    <w:rsid w:val="00FD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5C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CED"/>
  </w:style>
  <w:style w:type="paragraph" w:styleId="Pieddepage">
    <w:name w:val="footer"/>
    <w:basedOn w:val="Normal"/>
    <w:link w:val="PieddepageCar"/>
    <w:uiPriority w:val="99"/>
    <w:unhideWhenUsed/>
    <w:rsid w:val="0004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CED"/>
  </w:style>
  <w:style w:type="paragraph" w:styleId="Textedebulles">
    <w:name w:val="Balloon Text"/>
    <w:basedOn w:val="Normal"/>
    <w:link w:val="TextedebullesCar"/>
    <w:uiPriority w:val="99"/>
    <w:semiHidden/>
    <w:unhideWhenUsed/>
    <w:rsid w:val="000D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BREST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narbonnev</dc:creator>
  <cp:lastModifiedBy>temp</cp:lastModifiedBy>
  <cp:revision>2</cp:revision>
  <cp:lastPrinted>2019-03-26T07:58:00Z</cp:lastPrinted>
  <dcterms:created xsi:type="dcterms:W3CDTF">2019-06-17T14:12:00Z</dcterms:created>
  <dcterms:modified xsi:type="dcterms:W3CDTF">2019-06-17T14:12:00Z</dcterms:modified>
</cp:coreProperties>
</file>